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18B" w:rsidRPr="0062618B" w:rsidRDefault="0062618B" w:rsidP="0062618B">
      <w:pPr>
        <w:rPr>
          <w:sz w:val="36"/>
          <w:szCs w:val="36"/>
          <w:lang w:val="en-US"/>
        </w:rPr>
      </w:pPr>
      <w:bookmarkStart w:id="0" w:name="_GoBack"/>
      <w:r w:rsidRPr="0062618B">
        <w:rPr>
          <w:sz w:val="36"/>
          <w:szCs w:val="36"/>
          <w:lang w:val="en-US"/>
        </w:rPr>
        <w:t>The Small Town Plaza: What Life Is All About by Ray Bradbury</w:t>
      </w:r>
    </w:p>
    <w:bookmarkEnd w:id="0"/>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Special To The Old Town Newhall Gazette, November-December 1995.</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In Mexico, in any small-town plaza every Thursday and Sunday night with the band playing and the weather mild, the boys walk this way, the girls walk that, around and around, and the mothers and fathers sit on iron-scrolled benches and watch.</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In Paris, with miserable weather, in thousands of outdoor drinking and eating places, the generations gather to talk and stare.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Even this late in the century in many crossroads-country-junction American towns, Saturday night finds pumpkin boys rolling in from the farms to hold up cigar storefronts with their shoulders and paw the sidewalk with their hooves as the girls go laughing by.</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Which is what life is all about.</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Gathering and staring is one of the great pastimes in the countries of the world. But not in Los Angeles. We have forgotten how to gather. So we have forgotten how to stare.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And we forgot not because we wanted to, but because, by fluke or plan, we were pushed off the familiar sidewalks or banned from the old places. Change crept up on us as we slept. We are lemmings in slow motion now, with nowhere to go.</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How did we lose it all? How can we bring it back?</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Well, I have a plan for a whole city block where we might meet as in the old days, and walk and shop and sit and talk and simply stare.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And not just one block. But 80 or 90 city blocks spread over the entire freeway-junket-run of all 80 or 90 of the separate lonely Ohio-Illinois-Kansas-style towns, which is what Los Angeles truly is.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lastRenderedPageBreak/>
        <w:t>But to show you my L.A. tomorrow, I must first show you what L.A. was like when I grew up here.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In the thirties, with TV unborn, you listened to radio or walked to the movies. Who could afford a car? No one. And, going to the movies, you stopped at the sweet shop next door for candy and popcorn, and after the show you came back to the same sweet shop for a malt or the corner drugstore for a Coke, and you lolled at those soda fountains until midnight with all your friends.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For, you see, in those days there was a microscopic community in every neighborhood: the theater, the sweet shop, the drugstore fountain. Your friends? Why, they were always there!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Well, that dear drugstore and its hissing fount, through economics, has vanished. The few that are left have no fountains at all. The few with fountains close at six each night. The sweet shop? That was shot dead when theaters installed their own lobby popcorn and candy stalls.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So, there go two of your most important social halls. Today, 50 years later, as if by proclamation, we have all been told: Move On! So we climb in our cars. We drive ... and drive ... and drive ... and come home blind with exhaustion. We have seen nothing, nor have we been seen. Our total experience? Six waved hands, a thousand blurred faces, seventeen Volkswagen rears and some ripe curses from a Porsche and an MG behind.</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And when we do occasionally get somewhere, the Strip, or Hollywood Boulevard, what do we find? Ten thousand other Dante's Inferno Souls, locked in immovable ice floes ahead, irritably inhaling their exhausts, unwanted by themselves and the traffic police. So the exasperated madness and the inhumanity grow.</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Where can we go that isn't home? What can we see that isn't TV?</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Here is my remedy. A vast, dramatically planned city block. One to start with. Later on, one or more for each of the 80 towns in L.A.</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My block would be a gathering place for each population nucleus. A place where, by the irresistible design and purpose of such a block, people would be tempted to linger, loiter, stay, rather than fly off in their chairs to already overcrowded places.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Let me peel my ideal shopping center like an onion: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At the exact center: a round bandstand or stage.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Surrounding this, a huge conversation pit. Enough tables and chairs so that four hundred people can sit out under the stars drinking coffee or Cokes.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Around this, in turn, would be laid the mosaics of a huge plaza walk where more hundreds might stroll at their leisure to see and be seen.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Surrounding the entirety, an immense quadrangle of three dozen shops and stores, all facing the central plaza, the conversation pit, the bandstand.</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At the four corners of the block, four theaters. One for new films. A second for classic old pictures. A third to house live drama, one-act plays, or, on occasion, lectures. The fourth theater would be a coffee house for rock-folk groups. Each theater would hold between three hundred and five hundred people.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With the theaters as dramatic environment, let's nail down the other shops facing the plaza:</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Pizza parlor. Malt shop. Delicatessen. Hamburger joint. Candy shop. Spaghetti cafe....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But, more important, what other kinds of shops are most delicious in our lives? When browsing and brooding, what's the most fun?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lastRenderedPageBreak/>
        <w:t>Stationery shops? Good. Most of us love rambling among the bright papers in such stores.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Hardware shops? Absolutely. That's where men rummage happily, prowling through the million bright objects to be hauled home for use some other year.</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Two bookstores, now. Why not three?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One for hardcovers, one for paperbacks and the third to be an old and rare bookseller's crypt, properly floundered in dust and half-light. This last should have a real fire-hearth at its center where, on cool nights, six easy chairs could be drawn about for idling bookmen/students in s‚ance with Byron's ghost, bricked in by thousands of ancient and honorable tomes. Such a shop must not only spell age but sound of its conversation.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How about an art supply shop? Fine! Paints, turpentines, brushes, the whole lovely smelling works. Next door? An art gallery, of course, with low- and high-price ranges for every purse!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 record shop, yes? Yes. They've proven themselves all over our city, staying open nights.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What about a leather shop, and a tobacconist's ... but make your own list from here on! The other dozen or two dozen shops should be all shapes, sizes and concepts. A toy shop. A magic shop, perhaps, with a resident magician.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And, down a small dark cob-webbed alley, maybe a ramshackle spook theater with only 90 seats where every day and every night a different old horror film would scuttle itself spider-wise across a faintly yellow parchment-screen....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There you have my remedy. There's my plan to cure all your urban ills.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Good grief! you cry, what's so new about that!?</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Nothing, I reply, sadly. It's so old it now must become new again. Once it was everywhere in some form. Now it must be thought of and born all over again.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It has existed in the arcades surrounding St. Mark's Square in Venice, Italy, for more than five hundred years. It exists in the Galleria in Milan where, one hundred years ago Mark Twain fell in love with it and wanted to stay on forever at its "tables all over these marble streets, people sitting at them, eating, drinking, smoking -- crowds of other people strolling by -- such is the Arcade. I should like to live in it all my life. The windows of the sumptuous restaurants stand open, and one dines and enjoys the passing show."</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If we could summon Mark Twain back from the dead he might well point out, ironically, that we already have many such plazas in Los Angeles, which have languished and fallen into disuse. We have forgotten why Pershing Square and the Olvera Street Plaza were built: as centers about which to perambulate souls and refresh existences.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Life really begins at dusk in Rome. In the blue hour, and late on through the idle evening, shopping continues, mixed with time to wander, linger, sit, and stare.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The Plaza I have constructed here should never be built unless it opens for business at three each afternoon. Week nights it should stay open until at least 11:00. Friday, Saturday and Sunday nights the closing hour should be 1 or 2 a.m.</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Will this take some real doing? Yes. Because your average small American businessman is locked into a nine to five schedule. No new hours are worth considering. So, thousands of new customers are ignored and your small business flounders for seemingly inexplicable reasons.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 xml:space="preserve">Your small businessman has many reasons to affiliate himself in such an amiable environmental plaza as the one I propose, where he will be </w:t>
      </w:r>
      <w:r w:rsidRPr="0062618B">
        <w:rPr>
          <w:sz w:val="32"/>
          <w:szCs w:val="32"/>
          <w:lang w:val="en-US"/>
        </w:rPr>
        <w:lastRenderedPageBreak/>
        <w:t>guaranteed a fresh river of pedestrians every hour. And being situated on the north, south, east or west side of the plaza will not affect his business by so much as a cent.</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Bring that small businessman in, then, into this effort to recenter our lives. Give the community back to the community, to build a base for young and old, and discourage the endless miles of mindless driving as millions of people pass other millions looking for Somewhere To Go.</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But, the Somewhere To Go will only work, I repeat, if it opens late and closes late.</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Which brings us round to a final description of my Plaza:</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 xml:space="preserve">    Bandstand at the center on which local talent can sing and play.</w:t>
      </w:r>
    </w:p>
    <w:p w:rsidR="0062618B" w:rsidRPr="0062618B" w:rsidRDefault="0062618B" w:rsidP="0062618B">
      <w:pPr>
        <w:rPr>
          <w:sz w:val="32"/>
          <w:szCs w:val="32"/>
          <w:lang w:val="en-US"/>
        </w:rPr>
      </w:pPr>
      <w:r w:rsidRPr="0062618B">
        <w:rPr>
          <w:sz w:val="32"/>
          <w:szCs w:val="32"/>
          <w:lang w:val="en-US"/>
        </w:rPr>
        <w:t xml:space="preserve">    Four hundred or five hundred chairs surrounding the bandstand, where people can sit all night, every night, under the heavens. In winter, such as it is in California, outdoor heating can be installed.</w:t>
      </w:r>
    </w:p>
    <w:p w:rsidR="0062618B" w:rsidRPr="0062618B" w:rsidRDefault="0062618B" w:rsidP="0062618B">
      <w:pPr>
        <w:rPr>
          <w:sz w:val="32"/>
          <w:szCs w:val="32"/>
          <w:lang w:val="en-US"/>
        </w:rPr>
      </w:pPr>
      <w:r w:rsidRPr="0062618B">
        <w:rPr>
          <w:sz w:val="32"/>
          <w:szCs w:val="32"/>
          <w:lang w:val="en-US"/>
        </w:rPr>
        <w:t xml:space="preserve">    Around this, the great pedestrian treadway. On this, real people actually walking!</w:t>
      </w:r>
    </w:p>
    <w:p w:rsidR="0062618B" w:rsidRPr="0062618B" w:rsidRDefault="0062618B" w:rsidP="0062618B">
      <w:pPr>
        <w:rPr>
          <w:sz w:val="32"/>
          <w:szCs w:val="32"/>
          <w:lang w:val="en-US"/>
        </w:rPr>
      </w:pPr>
      <w:r w:rsidRPr="0062618B">
        <w:rPr>
          <w:sz w:val="32"/>
          <w:szCs w:val="32"/>
          <w:lang w:val="en-US"/>
        </w:rPr>
        <w:t xml:space="preserve">    And around them, in turn, the shops, the theaters.</w:t>
      </w:r>
    </w:p>
    <w:p w:rsidR="0062618B" w:rsidRPr="0062618B" w:rsidRDefault="0062618B" w:rsidP="0062618B">
      <w:pPr>
        <w:rPr>
          <w:sz w:val="32"/>
          <w:szCs w:val="32"/>
          <w:lang w:val="en-US"/>
        </w:rPr>
      </w:pPr>
      <w:r w:rsidRPr="0062618B">
        <w:rPr>
          <w:sz w:val="32"/>
          <w:szCs w:val="32"/>
          <w:lang w:val="en-US"/>
        </w:rPr>
        <w:t xml:space="preserve">    Underneath: parking. Or the next block over, hidden, for God's sake, behind bushes and trees!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Final points: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 xml:space="preserve">    In all eating places, plenty of booths facing each other, for conviviality. Too many places, like Baskin-Robbins, have seats lined up against the walls. The message implied is: So Long. Get Away. Goodbye.</w:t>
      </w:r>
    </w:p>
    <w:p w:rsidR="0062618B" w:rsidRPr="0062618B" w:rsidRDefault="0062618B" w:rsidP="0062618B">
      <w:pPr>
        <w:rPr>
          <w:sz w:val="32"/>
          <w:szCs w:val="32"/>
          <w:lang w:val="en-US"/>
        </w:rPr>
      </w:pPr>
      <w:r w:rsidRPr="0062618B">
        <w:rPr>
          <w:sz w:val="32"/>
          <w:szCs w:val="32"/>
          <w:lang w:val="en-US"/>
        </w:rPr>
        <w:t xml:space="preserve">    Again: late hours. Better a small businessman working 'til midnight than a small businessman bankrupt and on relief.</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 xml:space="preserve">If you can't build a large plaza, build a small one with just one or two theaters and a dozen shops. The most important element that remains constant is the center, the conversation pit, the plaza walk-around concourse where people know, are absolutely sure if they bother to go, </w:t>
      </w:r>
      <w:r w:rsidRPr="0062618B">
        <w:rPr>
          <w:sz w:val="32"/>
          <w:szCs w:val="32"/>
          <w:lang w:val="en-US"/>
        </w:rPr>
        <w:lastRenderedPageBreak/>
        <w:t>they will see someone they knew from junior high school, college or some neighborhood area.</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Let's start with one plaza such as this, and build more. Needless to say, the ones that follow must not duplicate the first in texture or color or sense of drama.</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Just as in the great cities of the world, there is only one Eiffel Tower for Paris, one Tower of London, one St. Peter's for Rome, so, on a lesser level, each plaza in all the 80 lost and needful Los Angeles small towns should in some way strike individual chords of the backgrounds they arise from. In West Hollywood, of course, you would let the crazy fine Greenwich Village spirit that runs wild there work your design for you.</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We have been yelling for years against the Orwellian world of 1984, and at the same time have been busy building such a world and walling ourselves in.</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Now we must remember that drama and theater are not special and separate and private things in our lives. They are the true stuffs of living, the heart and soul of any true city. It follows we must begin to provide architectural stages upon which our vast populations can act out their lives.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The hour grows late. We must give us back to ourselves.</w:t>
      </w:r>
    </w:p>
    <w:p w:rsidR="0062618B" w:rsidRPr="0062618B" w:rsidRDefault="0062618B" w:rsidP="0062618B">
      <w:pPr>
        <w:rPr>
          <w:sz w:val="32"/>
          <w:szCs w:val="32"/>
          <w:lang w:val="en-US"/>
        </w:rPr>
      </w:pPr>
    </w:p>
    <w:p w:rsidR="0062618B" w:rsidRPr="0062618B" w:rsidRDefault="0062618B" w:rsidP="0062618B">
      <w:pPr>
        <w:rPr>
          <w:sz w:val="32"/>
          <w:szCs w:val="32"/>
          <w:lang w:val="en-US"/>
        </w:rPr>
      </w:pPr>
      <w:r w:rsidRPr="0062618B">
        <w:rPr>
          <w:sz w:val="32"/>
          <w:szCs w:val="32"/>
          <w:lang w:val="en-US"/>
        </w:rPr>
        <w:t>For what finer gift is there in all the world?</w:t>
      </w:r>
    </w:p>
    <w:p w:rsidR="0062618B" w:rsidRPr="0062618B" w:rsidRDefault="0062618B" w:rsidP="0062618B">
      <w:pPr>
        <w:rPr>
          <w:sz w:val="32"/>
          <w:szCs w:val="32"/>
          <w:lang w:val="en-US"/>
        </w:rPr>
      </w:pPr>
    </w:p>
    <w:p w:rsidR="0062618B" w:rsidRPr="0062618B" w:rsidRDefault="0062618B" w:rsidP="0062618B">
      <w:pPr>
        <w:rPr>
          <w:sz w:val="32"/>
          <w:szCs w:val="32"/>
          <w:lang w:val="en-US"/>
        </w:rPr>
      </w:pPr>
    </w:p>
    <w:p w:rsidR="0062618B" w:rsidRPr="0062618B" w:rsidRDefault="0062618B" w:rsidP="0062618B">
      <w:pPr>
        <w:rPr>
          <w:sz w:val="32"/>
          <w:szCs w:val="32"/>
          <w:lang w:val="en-US"/>
        </w:rPr>
      </w:pPr>
    </w:p>
    <w:p w:rsidR="00937E8A" w:rsidRPr="0062618B" w:rsidRDefault="0062618B" w:rsidP="0062618B">
      <w:pPr>
        <w:rPr>
          <w:sz w:val="32"/>
          <w:szCs w:val="32"/>
        </w:rPr>
      </w:pPr>
      <w:r w:rsidRPr="0062618B">
        <w:rPr>
          <w:sz w:val="32"/>
          <w:szCs w:val="32"/>
        </w:rPr>
        <w:t>The End</w:t>
      </w:r>
    </w:p>
    <w:sectPr w:rsidR="00937E8A" w:rsidRPr="006261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71"/>
    <w:rsid w:val="000206D6"/>
    <w:rsid w:val="00451D71"/>
    <w:rsid w:val="0062618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5C7B1-EA08-4DB6-A307-08CD3790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1686</Words>
  <Characters>9612</Characters>
  <Application>Microsoft Office Word</Application>
  <DocSecurity>0</DocSecurity>
  <Lines>80</Lines>
  <Paragraphs>22</Paragraphs>
  <ScaleCrop>false</ScaleCrop>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2025-02-20T03:17:00Z</dcterms:created>
  <dcterms:modified xsi:type="dcterms:W3CDTF">2025-02-20T03:18:00Z</dcterms:modified>
</cp:coreProperties>
</file>