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19" w:rsidRDefault="00280019" w:rsidP="00B154DB">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0</wp:posOffset>
            </wp:positionV>
            <wp:extent cx="7185660" cy="71856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sis in Algeria, Camus.png"/>
                    <pic:cNvPicPr/>
                  </pic:nvPicPr>
                  <pic:blipFill>
                    <a:blip r:embed="rId4">
                      <a:extLst>
                        <a:ext uri="{28A0092B-C50C-407E-A947-70E740481C1C}">
                          <a14:useLocalDpi xmlns:a14="http://schemas.microsoft.com/office/drawing/2010/main" val="0"/>
                        </a:ext>
                      </a:extLst>
                    </a:blip>
                    <a:stretch>
                      <a:fillRect/>
                    </a:stretch>
                  </pic:blipFill>
                  <pic:spPr>
                    <a:xfrm>
                      <a:off x="0" y="0"/>
                      <a:ext cx="7185660" cy="7185660"/>
                    </a:xfrm>
                    <a:prstGeom prst="rect">
                      <a:avLst/>
                    </a:prstGeom>
                  </pic:spPr>
                </pic:pic>
              </a:graphicData>
            </a:graphic>
            <wp14:sizeRelH relativeFrom="margin">
              <wp14:pctWidth>0</wp14:pctWidth>
            </wp14:sizeRelH>
            <wp14:sizeRelV relativeFrom="margin">
              <wp14:pctHeight>0</wp14:pctHeight>
            </wp14:sizeRelV>
          </wp:anchor>
        </w:drawing>
      </w:r>
    </w:p>
    <w:p w:rsidR="00280019" w:rsidRDefault="00280019" w:rsidP="00B154DB">
      <w:pPr>
        <w:rPr>
          <w:sz w:val="72"/>
          <w:szCs w:val="72"/>
          <w:lang w:val="en-US"/>
        </w:rPr>
      </w:pPr>
    </w:p>
    <w:p w:rsidR="00B154DB" w:rsidRPr="00B154DB" w:rsidRDefault="00B154DB" w:rsidP="00B154DB">
      <w:pPr>
        <w:rPr>
          <w:sz w:val="72"/>
          <w:szCs w:val="72"/>
          <w:lang w:val="en-US"/>
        </w:rPr>
      </w:pPr>
      <w:bookmarkStart w:id="0" w:name="_GoBack"/>
      <w:bookmarkEnd w:id="0"/>
      <w:r w:rsidRPr="00B154DB">
        <w:rPr>
          <w:sz w:val="72"/>
          <w:szCs w:val="72"/>
          <w:lang w:val="en-US"/>
        </w:rPr>
        <w:t>Crisis in Algeria, Albert Camus</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Crisis in Algeria</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When one looks at the recent disturbances in North Africa, it is wise to avoid two extremes. One is to describe as tragic a situation that is merely serious. The other is to ignore the grave difficulties with which Algeria is grappling today.</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To adopt the first attitude would be to play into the hands of interests out to persuade the government to take repressive measures that would be not only inhumane but also impolitic. To adopt the second would be to continue to widen the gap that for so many years has separated the metropolis from its African territories. In either case, one would be opting for a shortsighted policy as harmful to French interests as to Arab ones.</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The survey that follows is the fruit of a three-week visit to Algeria, and its only ambition is to reduce the incredible ignorance of the metropolis in regard to North African affairs. I tried to be as objective as possible as I traveled more than 1,500 miles along the Algerian coast as well as inland to the limits of the southern territories.</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 xml:space="preserve">I visited not only cities but also the most remote </w:t>
      </w:r>
      <w:proofErr w:type="spellStart"/>
      <w:r w:rsidRPr="00B154DB">
        <w:rPr>
          <w:sz w:val="32"/>
          <w:szCs w:val="32"/>
          <w:lang w:val="en-US"/>
        </w:rPr>
        <w:t>douars</w:t>
      </w:r>
      <w:proofErr w:type="spellEnd"/>
      <w:r w:rsidRPr="00B154DB">
        <w:rPr>
          <w:sz w:val="32"/>
          <w:szCs w:val="32"/>
          <w:lang w:val="en-US"/>
        </w:rPr>
        <w:t>, and I listened to the opinions and firsthand accounts of bureaucrats and native farmers, of colonists and Arab militants. A good policy is first of all a well-informed policy. Of course this survey is just that: a survey. But if the facts I report are not new, they have been checked. I therefore hope that they can be of some use to those charged with coming up with a policy that can save Algeria from spinning out of control.</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lastRenderedPageBreak/>
        <w:t>Before going into detail about the North African crisis, however, it may be useful to dispose of a certain number of prejudices. To begin with, I want to remind people in France of the fact that Algeria exists. By that I mean that it exists independent of France and that its problems have their own peculiar texture and scale. Hence one cannot resolve those problems by following the metropolitan example.</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 xml:space="preserve">One simple fact will suffice to illustrate what I mean. All French schoolchildren learn that Algeria, which falls under the jurisdiction of the Ministry of the Interior, consists of three </w:t>
      </w:r>
      <w:proofErr w:type="spellStart"/>
      <w:r w:rsidRPr="00B154DB">
        <w:rPr>
          <w:sz w:val="32"/>
          <w:szCs w:val="32"/>
          <w:lang w:val="en-US"/>
        </w:rPr>
        <w:t>départements</w:t>
      </w:r>
      <w:proofErr w:type="spellEnd"/>
      <w:r w:rsidRPr="00B154DB">
        <w:rPr>
          <w:sz w:val="32"/>
          <w:szCs w:val="32"/>
          <w:lang w:val="en-US"/>
        </w:rPr>
        <w:t xml:space="preserve">. Administratively, that is true. In fact, however, those three </w:t>
      </w:r>
      <w:proofErr w:type="spellStart"/>
      <w:r w:rsidRPr="00B154DB">
        <w:rPr>
          <w:sz w:val="32"/>
          <w:szCs w:val="32"/>
          <w:lang w:val="en-US"/>
        </w:rPr>
        <w:t>départements</w:t>
      </w:r>
      <w:proofErr w:type="spellEnd"/>
      <w:r w:rsidRPr="00B154DB">
        <w:rPr>
          <w:sz w:val="32"/>
          <w:szCs w:val="32"/>
          <w:lang w:val="en-US"/>
        </w:rPr>
        <w:t xml:space="preserve"> are the size of forty typical French </w:t>
      </w:r>
      <w:proofErr w:type="spellStart"/>
      <w:r w:rsidRPr="00B154DB">
        <w:rPr>
          <w:sz w:val="32"/>
          <w:szCs w:val="32"/>
          <w:lang w:val="en-US"/>
        </w:rPr>
        <w:t>départements</w:t>
      </w:r>
      <w:proofErr w:type="spellEnd"/>
      <w:r w:rsidRPr="00B154DB">
        <w:rPr>
          <w:sz w:val="32"/>
          <w:szCs w:val="32"/>
          <w:lang w:val="en-US"/>
        </w:rPr>
        <w:t xml:space="preserve"> and have a population equivalent to twelve. So the metropolitan bureaucracy thinks it has done a great deal when it sends 2,000 tons of grain to Algeria, but that amounts to exactly one day’s consumption of the country’s eight million inhabitants. The next day they have to start all over again.</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As for the political dimension, I want to point out that the Arab people also exist. By that I mean that they aren’t the wretched, faceless mob in which Westerners see nothing worth respecting or defending. On the contrary, they are a people of impressive traditions, whose virtues are eminently clear to anyone willing to approach them without prejudice.</w:t>
      </w:r>
    </w:p>
    <w:p w:rsidR="00B154DB" w:rsidRPr="00B154DB" w:rsidRDefault="00B154DB" w:rsidP="00B154DB">
      <w:pPr>
        <w:rPr>
          <w:sz w:val="32"/>
          <w:szCs w:val="32"/>
          <w:lang w:val="en-US"/>
        </w:rPr>
      </w:pPr>
      <w:r w:rsidRPr="00B154DB">
        <w:rPr>
          <w:sz w:val="32"/>
          <w:szCs w:val="32"/>
          <w:lang w:val="en-US"/>
        </w:rPr>
        <w:t>These people are not inferior except in regard to the conditions in which they must live, and we have as much to learn from them as they from us. Too many French people in Algeria and elsewhere imagine the Arabs as a shapeless mass without interests. One more fact will set them straight.</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 xml:space="preserve">In the most remote </w:t>
      </w:r>
      <w:proofErr w:type="spellStart"/>
      <w:r w:rsidRPr="00B154DB">
        <w:rPr>
          <w:sz w:val="32"/>
          <w:szCs w:val="32"/>
          <w:lang w:val="en-US"/>
        </w:rPr>
        <w:t>douars</w:t>
      </w:r>
      <w:proofErr w:type="spellEnd"/>
      <w:r w:rsidRPr="00B154DB">
        <w:rPr>
          <w:sz w:val="32"/>
          <w:szCs w:val="32"/>
          <w:lang w:val="en-US"/>
        </w:rPr>
        <w:t xml:space="preserve">, 500 miles from the coast, I was surprised to hear the name of M. </w:t>
      </w:r>
      <w:proofErr w:type="spellStart"/>
      <w:r w:rsidRPr="00B154DB">
        <w:rPr>
          <w:sz w:val="32"/>
          <w:szCs w:val="32"/>
          <w:lang w:val="en-US"/>
        </w:rPr>
        <w:t>Wladimir</w:t>
      </w:r>
      <w:proofErr w:type="spellEnd"/>
      <w:r w:rsidRPr="00B154DB">
        <w:rPr>
          <w:sz w:val="32"/>
          <w:szCs w:val="32"/>
          <w:lang w:val="en-US"/>
        </w:rPr>
        <w:t xml:space="preserve"> </w:t>
      </w:r>
      <w:proofErr w:type="spellStart"/>
      <w:r w:rsidRPr="00B154DB">
        <w:rPr>
          <w:sz w:val="32"/>
          <w:szCs w:val="32"/>
          <w:lang w:val="en-US"/>
        </w:rPr>
        <w:t>d’Ormesson</w:t>
      </w:r>
      <w:proofErr w:type="spellEnd"/>
      <w:r w:rsidRPr="00B154DB">
        <w:rPr>
          <w:sz w:val="32"/>
          <w:szCs w:val="32"/>
          <w:lang w:val="en-US"/>
        </w:rPr>
        <w:t xml:space="preserve"> mentioned. The reason for </w:t>
      </w:r>
      <w:r w:rsidRPr="00B154DB">
        <w:rPr>
          <w:sz w:val="32"/>
          <w:szCs w:val="32"/>
          <w:lang w:val="en-US"/>
        </w:rPr>
        <w:lastRenderedPageBreak/>
        <w:t>this was that, a few weeks ago, our colleague published an article on the Algerian question that Muslims deemed to be ill-informed and insulting. I’m not sure that the journalist for the Figaro will be glad to know how quickly he made a reputation for himself in Arab lands, but it does tell us a great deal about the political awakening of the Muslim masses. Finally, if I point out one more fact of which too many French people are ignorant—namely, that hundreds of thousands of Arabs have spent the past two years fighting for the liberation of France—I will have earned the right to move on to other matters.</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In any case, all this should teach us not to prejudge anything about Algeria and to refrain from repeating clichés. In a sense, the French have to conquer Algeria a second time. To sum up my impressions from my visit, I should say that this second conquest will not be as easy as the first. In North Africa as in France, we need to invent new recipes and come up with new ways of doing things if we want the future to make sense to us.</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The Algeria of 1945 is enduring the same economic and political crisis it has always endured, though never before to this degree. In this lovely country, now glorious with spring blossoms and sunshine, people suffering from hunger are demanding justice. We cannot remain indifferent to their suffering, because we have experienced it ourselves.</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t>Rather than respond with condemnations, let us try to understand the reasons for their demands and invoke on their behalf the same democratic principles that we claim for ourselves. My goal in the remaining articles of this series is to support this effort simply by supplying objective information.</w:t>
      </w:r>
    </w:p>
    <w:p w:rsidR="00B154DB" w:rsidRPr="00B154DB" w:rsidRDefault="00B154DB" w:rsidP="00B154DB">
      <w:pPr>
        <w:rPr>
          <w:sz w:val="32"/>
          <w:szCs w:val="32"/>
          <w:lang w:val="en-US"/>
        </w:rPr>
      </w:pPr>
    </w:p>
    <w:p w:rsidR="00B154DB" w:rsidRPr="00B154DB" w:rsidRDefault="00B154DB" w:rsidP="00B154DB">
      <w:pPr>
        <w:rPr>
          <w:sz w:val="32"/>
          <w:szCs w:val="32"/>
          <w:lang w:val="en-US"/>
        </w:rPr>
      </w:pPr>
      <w:r w:rsidRPr="00B154DB">
        <w:rPr>
          <w:sz w:val="32"/>
          <w:szCs w:val="32"/>
          <w:lang w:val="en-US"/>
        </w:rPr>
        <w:lastRenderedPageBreak/>
        <w:t xml:space="preserve">P.S. This article was complete when an evening paper appeared with an article accusing </w:t>
      </w:r>
      <w:proofErr w:type="spellStart"/>
      <w:r w:rsidRPr="00B154DB">
        <w:rPr>
          <w:sz w:val="32"/>
          <w:szCs w:val="32"/>
          <w:lang w:val="en-US"/>
        </w:rPr>
        <w:t>Ferhat</w:t>
      </w:r>
      <w:proofErr w:type="spellEnd"/>
      <w:r w:rsidRPr="00B154DB">
        <w:rPr>
          <w:sz w:val="32"/>
          <w:szCs w:val="32"/>
          <w:lang w:val="en-US"/>
        </w:rPr>
        <w:t xml:space="preserve"> Abbas, president of the “Friends of the Manifesto,” of having personally organized the Algerian disturbances. This article was obviously written in Paris on the basis of fragmentary information. Nevertheless, it is unacceptable to make such a serious accusation on the basis of such flimsy evidence. There is much to be said for and against </w:t>
      </w:r>
      <w:proofErr w:type="spellStart"/>
      <w:r w:rsidRPr="00B154DB">
        <w:rPr>
          <w:sz w:val="32"/>
          <w:szCs w:val="32"/>
          <w:lang w:val="en-US"/>
        </w:rPr>
        <w:t>Ferhat</w:t>
      </w:r>
      <w:proofErr w:type="spellEnd"/>
      <w:r w:rsidRPr="00B154DB">
        <w:rPr>
          <w:sz w:val="32"/>
          <w:szCs w:val="32"/>
          <w:lang w:val="en-US"/>
        </w:rPr>
        <w:t xml:space="preserve"> Abbas and his party. We will in fact be discussing him. But French journalists must recognize that a problem this serious cannot be resolved by intemperate appeals for blind repression.</w:t>
      </w:r>
    </w:p>
    <w:p w:rsidR="00B154DB" w:rsidRPr="00B154DB" w:rsidRDefault="00B154DB" w:rsidP="00B154DB">
      <w:pPr>
        <w:rPr>
          <w:sz w:val="32"/>
          <w:szCs w:val="32"/>
          <w:lang w:val="en-US"/>
        </w:rPr>
      </w:pPr>
    </w:p>
    <w:p w:rsidR="00B154DB" w:rsidRPr="00B154DB" w:rsidRDefault="00B154DB" w:rsidP="00B154DB">
      <w:pPr>
        <w:rPr>
          <w:sz w:val="32"/>
          <w:szCs w:val="32"/>
          <w:lang w:val="en-US"/>
        </w:rPr>
      </w:pPr>
    </w:p>
    <w:p w:rsidR="00937E8A" w:rsidRPr="00B154DB" w:rsidRDefault="00B154DB" w:rsidP="00B154DB">
      <w:pPr>
        <w:rPr>
          <w:sz w:val="32"/>
          <w:szCs w:val="32"/>
        </w:rPr>
      </w:pPr>
      <w:proofErr w:type="spellStart"/>
      <w:r w:rsidRPr="00B154DB">
        <w:rPr>
          <w:sz w:val="32"/>
          <w:szCs w:val="32"/>
        </w:rPr>
        <w:t>The</w:t>
      </w:r>
      <w:proofErr w:type="spellEnd"/>
      <w:r w:rsidRPr="00B154DB">
        <w:rPr>
          <w:sz w:val="32"/>
          <w:szCs w:val="32"/>
        </w:rPr>
        <w:t xml:space="preserve"> </w:t>
      </w:r>
      <w:proofErr w:type="spellStart"/>
      <w:r w:rsidRPr="00B154DB">
        <w:rPr>
          <w:sz w:val="32"/>
          <w:szCs w:val="32"/>
        </w:rPr>
        <w:t>End</w:t>
      </w:r>
      <w:proofErr w:type="spellEnd"/>
    </w:p>
    <w:sectPr w:rsidR="00937E8A" w:rsidRPr="00B15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DB"/>
    <w:rsid w:val="000206D6"/>
    <w:rsid w:val="00280019"/>
    <w:rsid w:val="00937E8A"/>
    <w:rsid w:val="00B15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E94D"/>
  <w15:chartTrackingRefBased/>
  <w15:docId w15:val="{D4E8A242-40E0-42CC-9893-ED3F9BF9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2024-12-23T14:47:00Z</dcterms:created>
  <dcterms:modified xsi:type="dcterms:W3CDTF">2024-12-23T14:49:00Z</dcterms:modified>
</cp:coreProperties>
</file>