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986" w:rsidRDefault="00DC7986" w:rsidP="00DC7986">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6668135" cy="671322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House On The Heights, Truman Capote.png"/>
                    <pic:cNvPicPr/>
                  </pic:nvPicPr>
                  <pic:blipFill>
                    <a:blip r:embed="rId4">
                      <a:extLst>
                        <a:ext uri="{28A0092B-C50C-407E-A947-70E740481C1C}">
                          <a14:useLocalDpi xmlns:a14="http://schemas.microsoft.com/office/drawing/2010/main" val="0"/>
                        </a:ext>
                      </a:extLst>
                    </a:blip>
                    <a:stretch>
                      <a:fillRect/>
                    </a:stretch>
                  </pic:blipFill>
                  <pic:spPr>
                    <a:xfrm>
                      <a:off x="0" y="0"/>
                      <a:ext cx="6668135" cy="6713220"/>
                    </a:xfrm>
                    <a:prstGeom prst="rect">
                      <a:avLst/>
                    </a:prstGeom>
                  </pic:spPr>
                </pic:pic>
              </a:graphicData>
            </a:graphic>
            <wp14:sizeRelH relativeFrom="margin">
              <wp14:pctWidth>0</wp14:pctWidth>
            </wp14:sizeRelH>
            <wp14:sizeRelV relativeFrom="margin">
              <wp14:pctHeight>0</wp14:pctHeight>
            </wp14:sizeRelV>
          </wp:anchor>
        </w:drawing>
      </w:r>
    </w:p>
    <w:p w:rsidR="00DC7986" w:rsidRDefault="00DC7986" w:rsidP="00DC7986">
      <w:pPr>
        <w:rPr>
          <w:sz w:val="56"/>
          <w:szCs w:val="56"/>
          <w:lang w:val="en-US"/>
        </w:rPr>
      </w:pPr>
    </w:p>
    <w:p w:rsidR="00DC7986" w:rsidRDefault="00DC7986" w:rsidP="00DC7986">
      <w:pPr>
        <w:rPr>
          <w:sz w:val="56"/>
          <w:szCs w:val="56"/>
          <w:lang w:val="en-US"/>
        </w:rPr>
      </w:pPr>
    </w:p>
    <w:p w:rsidR="00DC7986" w:rsidRDefault="00DC7986" w:rsidP="00DC7986">
      <w:pPr>
        <w:rPr>
          <w:sz w:val="56"/>
          <w:szCs w:val="56"/>
          <w:lang w:val="en-US"/>
        </w:rPr>
      </w:pPr>
      <w:bookmarkStart w:id="0" w:name="_GoBack"/>
      <w:bookmarkEnd w:id="0"/>
    </w:p>
    <w:p w:rsidR="00DC7986" w:rsidRPr="00DC7986" w:rsidRDefault="00DC7986" w:rsidP="00DC7986">
      <w:pPr>
        <w:rPr>
          <w:sz w:val="56"/>
          <w:szCs w:val="56"/>
          <w:lang w:val="en-US"/>
        </w:rPr>
      </w:pPr>
      <w:r w:rsidRPr="00DC7986">
        <w:rPr>
          <w:sz w:val="56"/>
          <w:szCs w:val="56"/>
          <w:lang w:val="en-US"/>
        </w:rPr>
        <w:lastRenderedPageBreak/>
        <w:t xml:space="preserve">A House On </w:t>
      </w:r>
      <w:proofErr w:type="gramStart"/>
      <w:r w:rsidRPr="00DC7986">
        <w:rPr>
          <w:sz w:val="56"/>
          <w:szCs w:val="56"/>
          <w:lang w:val="en-US"/>
        </w:rPr>
        <w:t>The</w:t>
      </w:r>
      <w:proofErr w:type="gramEnd"/>
      <w:r w:rsidRPr="00DC7986">
        <w:rPr>
          <w:sz w:val="56"/>
          <w:szCs w:val="56"/>
          <w:lang w:val="en-US"/>
        </w:rPr>
        <w:t xml:space="preserve"> Heights, Truman Capote</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A HOUSE ON THE HEIGHTS</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I live in Brooklyn. By choice.</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Those ignorant of its allures are entitled to wonder why. For, taken as a whole, it is an uninviting community. A veritable veldt of tawdriness where even the </w:t>
      </w:r>
      <w:proofErr w:type="spellStart"/>
      <w:r w:rsidRPr="00DC7986">
        <w:rPr>
          <w:sz w:val="32"/>
          <w:szCs w:val="32"/>
          <w:lang w:val="en-US"/>
        </w:rPr>
        <w:t>noms</w:t>
      </w:r>
      <w:proofErr w:type="spellEnd"/>
      <w:r w:rsidRPr="00DC7986">
        <w:rPr>
          <w:sz w:val="32"/>
          <w:szCs w:val="32"/>
          <w:lang w:val="en-US"/>
        </w:rPr>
        <w:t xml:space="preserve"> des quartiers aggravate: Flatbush and Flushing Avenue, </w:t>
      </w:r>
      <w:proofErr w:type="spellStart"/>
      <w:r w:rsidRPr="00DC7986">
        <w:rPr>
          <w:sz w:val="32"/>
          <w:szCs w:val="32"/>
          <w:lang w:val="en-US"/>
        </w:rPr>
        <w:t>Bushwick</w:t>
      </w:r>
      <w:proofErr w:type="spellEnd"/>
      <w:r w:rsidRPr="00DC7986">
        <w:rPr>
          <w:sz w:val="32"/>
          <w:szCs w:val="32"/>
          <w:lang w:val="en-US"/>
        </w:rPr>
        <w:t xml:space="preserve">, Brownsville, Red Hook. Yet, in the </w:t>
      </w:r>
      <w:proofErr w:type="spellStart"/>
      <w:r w:rsidRPr="00DC7986">
        <w:rPr>
          <w:sz w:val="32"/>
          <w:szCs w:val="32"/>
          <w:lang w:val="en-US"/>
        </w:rPr>
        <w:t>greenless</w:t>
      </w:r>
      <w:proofErr w:type="spellEnd"/>
      <w:r w:rsidRPr="00DC7986">
        <w:rPr>
          <w:sz w:val="32"/>
          <w:szCs w:val="32"/>
          <w:lang w:val="en-US"/>
        </w:rPr>
        <w:t xml:space="preserve"> grime-gray, oases do occur, splendid contradictions, hearty echoes of healthier days. </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Of these seeming mirages, the purest example is the neighborhood in which I am situated, an area known as Brooklyn Heights. Heights, because it stands atop a cliff that secures a sea gull’s view of the Manhattan and Brooklyn bridges, of lower Manhattan’s tall dazzle and the ship-lane waters, breeding river to bay to ocean, that encircle and seethe past posturing Miss Liberty.</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I’m not much acquainted with the proper history of the Heights. However, I believe (but please don’t trust me) that the oldest house, the oldest still extant and functioning, belongs to our backyard neighbors, Mr. and Mrs. Philip Broughton. A silvery-gray, shingle-wood Colonial shaded by trees robustly leafed, it was built in 1790, the home of a sea captain. Period prints, dated 1830, depict the Heights area as a cozy port bustling with billowed sails; and, indeed, many of the section’s finer houses, particularly those of Federal design, were first intended to shelter the families of shipmasters. </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Cheerfully austere, as elegant and other-era as formal calling cards, these houses bespeak an age of able servants and solid fireside ease; of horses in musical harness (old rose-brick carriage houses abound hereabouts; all now, naturally, transformed into pleasant, if rather doll-pretty, dwellings); invoke specters of bearded seafaring fathers and bonneted stay-at-home wives: devoted parents to great broods of future bankers and fashionable brides. </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For a century or so that is how it must have been: a time of tree-shrouded streets, lanes limp with willow, August gardens brimming with bumblebees and herbaceous scent, of ship horns on the river, sails in the wind, and a country-green meadow sloping down to the harbor, a cow-grazing, butterflied meadow where children sprawled away breezy summer afternoons, where the slap of sleds resounded on December snows.</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Is that how it was? Conceivably I take too Valentine a view. </w:t>
      </w:r>
      <w:proofErr w:type="gramStart"/>
      <w:r w:rsidRPr="00DC7986">
        <w:rPr>
          <w:sz w:val="32"/>
          <w:szCs w:val="32"/>
          <w:lang w:val="en-US"/>
        </w:rPr>
        <w:t>However</w:t>
      </w:r>
      <w:proofErr w:type="gramEnd"/>
      <w:r w:rsidRPr="00DC7986">
        <w:rPr>
          <w:sz w:val="32"/>
          <w:szCs w:val="32"/>
          <w:lang w:val="en-US"/>
        </w:rPr>
        <w:t xml:space="preserve"> it be, my Valentine assumes the stricter aspect of a steel engraving as we mosey, hand in hand, with Henry Ward Beecher, whose church once dominated the spiritual life of the Heights through the latter half of the last century. The great Bridge, opened in 1883, now balanced above the river; and the port, each year expanding, becoming a more raucous, big-business matter, chased the children out of the meadow, withered it, entirely whacked it away to make room for black palace-huge warehouses tickly with imported tarantulas and reeking of rotten bananas.</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By 1910 the neighborhood, which comprises sly alleys and tucked-away courts and streets that sometimes run straight but also dwindle and bend, had undergone fiercer vicissitudes. Descendants of the Reverend </w:t>
      </w:r>
      <w:r w:rsidRPr="00DC7986">
        <w:rPr>
          <w:sz w:val="32"/>
          <w:szCs w:val="32"/>
          <w:lang w:val="en-US"/>
        </w:rPr>
        <w:lastRenderedPageBreak/>
        <w:t xml:space="preserve">Beecher’s stiff-collared flock had begun removing themselves to other pastures; and immigrant tribes, who had first ringed the vicinity, at once infiltrated </w:t>
      </w:r>
      <w:proofErr w:type="spellStart"/>
      <w:r w:rsidRPr="00DC7986">
        <w:rPr>
          <w:sz w:val="32"/>
          <w:szCs w:val="32"/>
          <w:lang w:val="en-US"/>
        </w:rPr>
        <w:t>en</w:t>
      </w:r>
      <w:proofErr w:type="spellEnd"/>
      <w:r w:rsidRPr="00DC7986">
        <w:rPr>
          <w:sz w:val="32"/>
          <w:szCs w:val="32"/>
          <w:lang w:val="en-US"/>
        </w:rPr>
        <w:t xml:space="preserve"> masse. Whereupon a majority of what remained of genteel old stock, the sediment in the bottom of the bottle, poured forth from their homes, leaving them to be demolished or converted into eyesore-seedy rooming establishments.</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So that, in 1925, Edmund Wilson, allowing a paragraph to what he considered the dead and dying Heights, disgustedly reported: “The pleasant red and pink brick houses still worthily represent the generation of Henry Ward Beecher; but an eternal Sunday is on them now; they seem sunk in a final silence. In the streets one may catch a glimpse of a solitary well-dressed old gentleman moving slowly a long way off; but in general the respectable have disappeared and only the vulgar survive. </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The empty quiet is broken by the shouts of shrill Italian children and by incessant mechanical pianos in dingy apartment houses, accompanied by human voices that seem almost as mechanical as they. At night, along unlighted streets, one gives a wide berth to drunkards that sprawl out across the pavement from the shadow of darkened doors; and I have known a dead horse to be left in the road—two blocks from the principal post office and not much more from Borough Hall—with no effort made to remove it, for nearly three weeks.”</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Gothic as this glimpse is, the neighborhood nevertheless continued to possess, cheap rents aside, some certain appeal that brigades of the gifted—artists, writers—began to discover. Among those riding in on the initial wave was Hart Crane, whose poet’s eye, focusing on his window view, produced The Bridge. Later, soon after the success of Look Homeward, Angel, Thomas Wolfe, noted prowler of the Brooklyn night, took quarters: an apartment, equipped with the most publicized </w:t>
      </w:r>
      <w:r w:rsidRPr="00DC7986">
        <w:rPr>
          <w:sz w:val="32"/>
          <w:szCs w:val="32"/>
          <w:lang w:val="en-US"/>
        </w:rPr>
        <w:lastRenderedPageBreak/>
        <w:t xml:space="preserve">icebox in literature’s archives, which he maintained until his “overcrowded carcass” was carried home to the hills of Carolina. </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At one time, a stretch of years in the early forties, a single, heaven knows singular, house on </w:t>
      </w:r>
      <w:proofErr w:type="spellStart"/>
      <w:r w:rsidRPr="00DC7986">
        <w:rPr>
          <w:sz w:val="32"/>
          <w:szCs w:val="32"/>
          <w:lang w:val="en-US"/>
        </w:rPr>
        <w:t>Middagh</w:t>
      </w:r>
      <w:proofErr w:type="spellEnd"/>
      <w:r w:rsidRPr="00DC7986">
        <w:rPr>
          <w:sz w:val="32"/>
          <w:szCs w:val="32"/>
          <w:lang w:val="en-US"/>
        </w:rPr>
        <w:t xml:space="preserve"> Street boasted a roll call of residents that read: W. H. Auden, Richard Wright, Carson McCullers, Paul and Jane Bowles, the British composer Benjamin Britten, impresario and stage designer Oliver Smith, an authoress of murder entertainments—Miss Gypsy Rose Lee, and a Chimpanzee accompanied by Trainer. </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Each of the tenants in this ivory-tower boardinghouse contributed to its upkeep, lights, heat, the wages of a general cook (a former Cotton Club chorine), and all were present at the invitation of the owner, that very original editor, writer, </w:t>
      </w:r>
      <w:proofErr w:type="spellStart"/>
      <w:r w:rsidRPr="00DC7986">
        <w:rPr>
          <w:sz w:val="32"/>
          <w:szCs w:val="32"/>
          <w:lang w:val="en-US"/>
        </w:rPr>
        <w:t>fantai-siste</w:t>
      </w:r>
      <w:proofErr w:type="spellEnd"/>
      <w:r w:rsidRPr="00DC7986">
        <w:rPr>
          <w:sz w:val="32"/>
          <w:szCs w:val="32"/>
          <w:lang w:val="en-US"/>
        </w:rPr>
        <w:t>, a gentleman with a guillotine tongue, yet benevolent and butter-hearted, the late, the justly lamented George Davis.</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Now George is gone, and his house too; the necessities of some absurd civic project caused it to be torn down during the war. Indeed, the war years saw the neighborhood slide to its nadir. Many of the more substantial old houses were requisitioned by the military, as lodgings, as jukebox canteens, and their rural-reared, piney-woods personnel treated them quite as Sherman did those Dixie mansions. </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Not that it mattered; not that anyone gave a damn. No one did; until, soon after the war, the Heights commenced attracting a bright new clientele, brave pioneers bringing brooms and buckets of paint: urban, ambitious young couples, by and large mid-rung in their Doctor-Lawyer-Wall Street-Whatever careers, eager to restore to the Heights its shattered qualities of circumspect, comfortable charm.</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lastRenderedPageBreak/>
        <w:t xml:space="preserve">For them, the section had much to offer: roomy big houses ready to be reconverted into private homes suitable for families of old-fashioned size; and such families are what these young people either had made or were making at stepladder rates. A good place to raise children, too, this neighborhood where the traffic is cautious and the air has clarity, a seaside tartness; where there are gardens for games, quiet stoops for amusing; and where, above all, there is the Esplanade to roller-skate upon. (Forbidden: still the brats do it.) </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While far from being a butterflied meadow, the Esplanade, a wide </w:t>
      </w:r>
      <w:proofErr w:type="spellStart"/>
      <w:r w:rsidRPr="00DC7986">
        <w:rPr>
          <w:sz w:val="32"/>
          <w:szCs w:val="32"/>
          <w:lang w:val="en-US"/>
        </w:rPr>
        <w:t>terracelike</w:t>
      </w:r>
      <w:proofErr w:type="spellEnd"/>
      <w:r w:rsidRPr="00DC7986">
        <w:rPr>
          <w:sz w:val="32"/>
          <w:szCs w:val="32"/>
          <w:lang w:val="en-US"/>
        </w:rPr>
        <w:t xml:space="preserve"> walk overlooking the harbor, does its contemporary best to approximate that playing pasture of long-gone girls and their brothers.</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So, for a decade and longer, the experiment of reviving the Heights has proceeded: to the point where one is tempted to term it a fait accompli. Window boxes bloom with geraniums; according to the season, green foliated light falls through the trees or gathered autumn leaves burn at the corner; flower-loaded wagons wheel by while the flower seller sings his wares; in the dawn one occasionally hears a cock crow, for there is a lady with a garden who keeps hens and a rooster. </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On winter nights, when the wind brings the farewell callings of boats outward bound and carries across rooftops the chimney smoke of evening fires, there is a sense, evanescent but authentic as the firelight’s flicker, of time come circle, of </w:t>
      </w:r>
      <w:proofErr w:type="spellStart"/>
      <w:r w:rsidRPr="00DC7986">
        <w:rPr>
          <w:sz w:val="32"/>
          <w:szCs w:val="32"/>
          <w:lang w:val="en-US"/>
        </w:rPr>
        <w:t>ago’s</w:t>
      </w:r>
      <w:proofErr w:type="spellEnd"/>
      <w:r w:rsidRPr="00DC7986">
        <w:rPr>
          <w:sz w:val="32"/>
          <w:szCs w:val="32"/>
          <w:lang w:val="en-US"/>
        </w:rPr>
        <w:t xml:space="preserve"> sweeter glimmerings recaptured.</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Though I’d long been acquainted with the neighborhood, having now and then visited there, my closer association began two years ago when a friend bought a house on Willow Street. One mild May </w:t>
      </w:r>
      <w:proofErr w:type="gramStart"/>
      <w:r w:rsidRPr="00DC7986">
        <w:rPr>
          <w:sz w:val="32"/>
          <w:szCs w:val="32"/>
          <w:lang w:val="en-US"/>
        </w:rPr>
        <w:t>evening</w:t>
      </w:r>
      <w:proofErr w:type="gramEnd"/>
      <w:r w:rsidRPr="00DC7986">
        <w:rPr>
          <w:sz w:val="32"/>
          <w:szCs w:val="32"/>
          <w:lang w:val="en-US"/>
        </w:rPr>
        <w:t xml:space="preserve"> he asked me over to inspect it. I was most impressed; exceedingly envious. </w:t>
      </w:r>
      <w:r w:rsidRPr="00DC7986">
        <w:rPr>
          <w:sz w:val="32"/>
          <w:szCs w:val="32"/>
          <w:lang w:val="en-US"/>
        </w:rPr>
        <w:lastRenderedPageBreak/>
        <w:t>There were twenty-eight rooms, high-ceilinged, well proportioned, and twenty-eight workable marble-</w:t>
      </w:r>
      <w:proofErr w:type="spellStart"/>
      <w:r w:rsidRPr="00DC7986">
        <w:rPr>
          <w:sz w:val="32"/>
          <w:szCs w:val="32"/>
          <w:lang w:val="en-US"/>
        </w:rPr>
        <w:t>manteled</w:t>
      </w:r>
      <w:proofErr w:type="spellEnd"/>
      <w:r w:rsidRPr="00DC7986">
        <w:rPr>
          <w:sz w:val="32"/>
          <w:szCs w:val="32"/>
          <w:lang w:val="en-US"/>
        </w:rPr>
        <w:t xml:space="preserve"> fireplaces. There was a beautiful staircase floating upward in white, swan-simple curves to a skylight of sunny amber-gold glass. The floors were fine, the real thing, hard lustrous timber; and the walls! In 1820, when the house was built, men knew how to make walls—thick as a buffalo, immune to the mightiest cold, the meanest heat.</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French doors led to a spacious rear porch reminiscent of Louisiana. A porch canopied, completely submerged, as though under a lake of leaves, by an ancient but admirably vigorous vine weighty with grapelike bunches of wisteria. Beyond, a garden: a tulip tree, a blossoming pear, a perched black-and-red bird bending a feathery branch of forsythia.</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In the twilight, we talked, my friend and I. We sat on the porch consulting martinis—I urged him to have one more, another. It got to be quite late, he began to see my point: Yes, twenty-eight rooms were rather a lot; and yes, it seemed only fair that I should have some of them.</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That is how I came to live in the yellow brick house on Willow Street.</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Often a week passes without my “going to town,” or “crossing the bridge,” as neighbors call a trip to Manhattan. Mystified friends, suspecting provincial stagnation, inquire, “But what do you do over there?” Let me tell you, life can be pretty exciting around here. Remember Colonel Rudolf Abel, the Russian secret agent, the biggest spy ever caught in America, head of the whole damned apparatus? Know where they nabbed him? </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lastRenderedPageBreak/>
        <w:t xml:space="preserve">Right here! smack on Fulton Street! Trapped him in a building between David </w:t>
      </w:r>
      <w:proofErr w:type="spellStart"/>
      <w:r w:rsidRPr="00DC7986">
        <w:rPr>
          <w:sz w:val="32"/>
          <w:szCs w:val="32"/>
          <w:lang w:val="en-US"/>
        </w:rPr>
        <w:t>Semple’s</w:t>
      </w:r>
      <w:proofErr w:type="spellEnd"/>
      <w:r w:rsidRPr="00DC7986">
        <w:rPr>
          <w:sz w:val="32"/>
          <w:szCs w:val="32"/>
          <w:lang w:val="en-US"/>
        </w:rPr>
        <w:t xml:space="preserve"> fine-foods store and Frank </w:t>
      </w:r>
      <w:proofErr w:type="spellStart"/>
      <w:r w:rsidRPr="00DC7986">
        <w:rPr>
          <w:sz w:val="32"/>
          <w:szCs w:val="32"/>
          <w:lang w:val="en-US"/>
        </w:rPr>
        <w:t>Gambuzza’s</w:t>
      </w:r>
      <w:proofErr w:type="spellEnd"/>
      <w:r w:rsidRPr="00DC7986">
        <w:rPr>
          <w:sz w:val="32"/>
          <w:szCs w:val="32"/>
          <w:lang w:val="en-US"/>
        </w:rPr>
        <w:t xml:space="preserve"> television-repair shop. Frank, grinning as though he’d done the job himself, had his picture in Life; so did the waitress at the Music Box Bar, the colonel’s favorite watering hole. A peevish few of us couldn’t fathom why our pictures weren’t in Life too. Frank, the Music Box Bar girl—they weren’t the only people who knew the colonel. Such a gentlemanlike gentleman: one would never have supposed …</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I confess, we don’t catch spies every day. But most days are supplied with stimulants: in the harbor some exotic freighter to investigate; a bird of strange plumage resting among the wisteria; or, and how exhilarating an occurrence it is, a newly arrived shipment at Knapp’s. Knapp’s is a set of shops, really a series of storerooms resembling caverns, clustered together on Fulton near Pineapple Street. The proprietor—that is too modest a designation for so commanding a figure—the czar, the Aga Khan of these </w:t>
      </w:r>
      <w:proofErr w:type="spellStart"/>
      <w:r w:rsidRPr="00DC7986">
        <w:rPr>
          <w:sz w:val="32"/>
          <w:szCs w:val="32"/>
          <w:lang w:val="en-US"/>
        </w:rPr>
        <w:t>paradisaic</w:t>
      </w:r>
      <w:proofErr w:type="spellEnd"/>
      <w:r w:rsidRPr="00DC7986">
        <w:rPr>
          <w:sz w:val="32"/>
          <w:szCs w:val="32"/>
          <w:lang w:val="en-US"/>
        </w:rPr>
        <w:t xml:space="preserve"> emporiums is Mr. George Knapp, known to his friends as Father.</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Father is a world traveler. Cards arrive: he is in Seville, now Copenhagen, now Milan, next week Manchester, everywhere and all the while on a gaudy spending spree. Buying: blue crockery from a Danish castle. Pink apothecary jars from an old London pharmacy. English brass, Barcelona lamps, Battersea boxes, French paperweights, Italian witch balls, Greek icons, Venetian blackamoors, Spanish saints, Korean cabinets; and junk, glorious junk, a jumble of ragged dolls, broken buttons, a stuffed kangaroo, an aviary of owls under a great glass bell, the playing pieces of obsolete games, the paper moneys of defunct governments, an ivory umbrella cane sans umbrella, crested chamber pots and mustache mugs and irreparable clocks, cracked violins, a sundial that weighs seven hundred pounds, skulls, snake vertebrae, elephants’ hoofs, sleigh bells and Eskimo carvings and </w:t>
      </w:r>
      <w:r w:rsidRPr="00DC7986">
        <w:rPr>
          <w:sz w:val="32"/>
          <w:szCs w:val="32"/>
          <w:lang w:val="en-US"/>
        </w:rPr>
        <w:lastRenderedPageBreak/>
        <w:t>mounted swordfish, medieval milkmaid stools, rusted firearms and flaking waltz-age mirrors.</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Then Father comes home to Brooklyn, his treasures trailing after him. Uncrated, added to the already perilous clutter, the blackamoors prance in the marvelous gloom, the swordfish glide through the store’s Atlantic-depth dusk. Eventually they will go: fancier </w:t>
      </w:r>
      <w:proofErr w:type="spellStart"/>
      <w:r w:rsidRPr="00DC7986">
        <w:rPr>
          <w:sz w:val="32"/>
          <w:szCs w:val="32"/>
          <w:lang w:val="en-US"/>
        </w:rPr>
        <w:t>antiquaires</w:t>
      </w:r>
      <w:proofErr w:type="spellEnd"/>
      <w:r w:rsidRPr="00DC7986">
        <w:rPr>
          <w:sz w:val="32"/>
          <w:szCs w:val="32"/>
          <w:lang w:val="en-US"/>
        </w:rPr>
        <w:t>, and anonymous mere beauty lovers, will come, cart them away. Meanwhile, poke around. You’re certain to find a plum; and it may be a peach. That paperweight—the one imprisoning a Baccarat dragonfly. If you want it, take it now: tomorrow, assuredly the day after, will see it on Fifty-seventh Street at quintuple the tariff.</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Father has a partner, his wife Florence. She is from Panama, is handsome, fresh-colored and tall, trim enough to look well in the trousers she affects, a woman of proud posture and, vis-à-vis customers, of nearly eccentric curtness, take-it-or-go disdain—but then, poor soul, she is under the discipline of not being herself permitted to sell, even quote a price. Only Father, with his </w:t>
      </w:r>
      <w:proofErr w:type="spellStart"/>
      <w:r w:rsidRPr="00DC7986">
        <w:rPr>
          <w:sz w:val="32"/>
          <w:szCs w:val="32"/>
          <w:lang w:val="en-US"/>
        </w:rPr>
        <w:t>Macaulayan</w:t>
      </w:r>
      <w:proofErr w:type="spellEnd"/>
      <w:r w:rsidRPr="00DC7986">
        <w:rPr>
          <w:sz w:val="32"/>
          <w:szCs w:val="32"/>
          <w:lang w:val="en-US"/>
        </w:rPr>
        <w:t xml:space="preserve"> memory, his dazzling ability to immediately lay hold of any item in the dizzying maze, is so allowed. Brooklyn-born, waterfront-bred, always hatted and usually wearing a wet cold cigar, a stout, short, round powerhouse with one arm, with a strutting walk, a rough-guy voice, shy nervous sensitive eyes that blink when irritation makes him stutter, Father is nevertheless an aesthete. </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A tough aesthete who takes no guff, will not quibble over his evaluations, just declares: “Put it down!” and, “Get it Manhattan half the money, I give it </w:t>
      </w:r>
      <w:proofErr w:type="spellStart"/>
      <w:r w:rsidRPr="00DC7986">
        <w:rPr>
          <w:sz w:val="32"/>
          <w:szCs w:val="32"/>
          <w:lang w:val="en-US"/>
        </w:rPr>
        <w:t>yuh</w:t>
      </w:r>
      <w:proofErr w:type="spellEnd"/>
      <w:r w:rsidRPr="00DC7986">
        <w:rPr>
          <w:sz w:val="32"/>
          <w:szCs w:val="32"/>
          <w:lang w:val="en-US"/>
        </w:rPr>
        <w:t xml:space="preserve"> free.” They are an excellent couple, the </w:t>
      </w:r>
      <w:proofErr w:type="spellStart"/>
      <w:r w:rsidRPr="00DC7986">
        <w:rPr>
          <w:sz w:val="32"/>
          <w:szCs w:val="32"/>
          <w:lang w:val="en-US"/>
        </w:rPr>
        <w:t>Knapps</w:t>
      </w:r>
      <w:proofErr w:type="spellEnd"/>
      <w:r w:rsidRPr="00DC7986">
        <w:rPr>
          <w:sz w:val="32"/>
          <w:szCs w:val="32"/>
          <w:lang w:val="en-US"/>
        </w:rPr>
        <w:t xml:space="preserve">. I explore their museum several times a week, and toward October, when a Franklin stove in the shape of a witch </w:t>
      </w:r>
      <w:proofErr w:type="spellStart"/>
      <w:r w:rsidRPr="00DC7986">
        <w:rPr>
          <w:sz w:val="32"/>
          <w:szCs w:val="32"/>
          <w:lang w:val="en-US"/>
        </w:rPr>
        <w:t>hut</w:t>
      </w:r>
      <w:proofErr w:type="spellEnd"/>
      <w:r w:rsidRPr="00DC7986">
        <w:rPr>
          <w:sz w:val="32"/>
          <w:szCs w:val="32"/>
          <w:lang w:val="en-US"/>
        </w:rPr>
        <w:t xml:space="preserve"> warms the air and Florence serves cider accompanied by a damp delicious date-nut bread </w:t>
      </w:r>
      <w:r w:rsidRPr="00DC7986">
        <w:rPr>
          <w:sz w:val="32"/>
          <w:szCs w:val="32"/>
          <w:lang w:val="en-US"/>
        </w:rPr>
        <w:lastRenderedPageBreak/>
        <w:t>she bakes in discarded coffee cans, never miss a day. Occasionally, on these festive afternoons, Father will gaze about him, blink-blink his eyes with vague disbelief, then, as though his romantic accumulations were closing round him in a manner menacing, observe: “I got to be crazy. Putting my heart in a fruitcake business like this. And the investment. The money alone! Honest, in your honest opinion, wouldn’t you say I’m crazy?”</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Certainly not. If, however, Mrs. Cornelius </w:t>
      </w:r>
      <w:proofErr w:type="spellStart"/>
      <w:r w:rsidRPr="00DC7986">
        <w:rPr>
          <w:sz w:val="32"/>
          <w:szCs w:val="32"/>
          <w:lang w:val="en-US"/>
        </w:rPr>
        <w:t>Oosthuizen</w:t>
      </w:r>
      <w:proofErr w:type="spellEnd"/>
      <w:r w:rsidRPr="00DC7986">
        <w:rPr>
          <w:sz w:val="32"/>
          <w:szCs w:val="32"/>
          <w:lang w:val="en-US"/>
        </w:rPr>
        <w:t xml:space="preserve"> were to beg the question—</w:t>
      </w:r>
    </w:p>
    <w:p w:rsidR="00DC7986" w:rsidRPr="00DC7986" w:rsidRDefault="00DC7986" w:rsidP="00DC7986">
      <w:pPr>
        <w:rPr>
          <w:sz w:val="32"/>
          <w:szCs w:val="32"/>
          <w:lang w:val="en-US"/>
        </w:rPr>
      </w:pPr>
      <w:r w:rsidRPr="00DC7986">
        <w:rPr>
          <w:sz w:val="32"/>
          <w:szCs w:val="32"/>
          <w:lang w:val="en-US"/>
        </w:rPr>
        <w:t xml:space="preserve">It seems improbable that someone of Mrs. </w:t>
      </w:r>
      <w:proofErr w:type="spellStart"/>
      <w:r w:rsidRPr="00DC7986">
        <w:rPr>
          <w:sz w:val="32"/>
          <w:szCs w:val="32"/>
          <w:lang w:val="en-US"/>
        </w:rPr>
        <w:t>Oosthuizen’s</w:t>
      </w:r>
      <w:proofErr w:type="spellEnd"/>
      <w:r w:rsidRPr="00DC7986">
        <w:rPr>
          <w:sz w:val="32"/>
          <w:szCs w:val="32"/>
          <w:lang w:val="en-US"/>
        </w:rPr>
        <w:t xml:space="preserve"> elevation should have condescended to distinguish me with her acquaintance. I owe it all to a pound of dog meat. What happened was: the butcher’s boy delivered a purchase of mine which, by error, included hamburger meant to go to Mrs. O. Recognizing her name on the order slip, and having often remarked her house, a garnet-colored château in mood remindful of the old Schwab mansion on Manhattan’s Riverside Drive, I thought of taking round the package myself, not dreaming to meet the fine lady, but, at most, ambitious for a moment’s glance into her fortunate preserve. Fortunate, for it boasted, so I’d had confided to me, a butler and staff of six. Not that this is the Heights’ sole </w:t>
      </w:r>
      <w:proofErr w:type="spellStart"/>
      <w:r w:rsidRPr="00DC7986">
        <w:rPr>
          <w:sz w:val="32"/>
          <w:szCs w:val="32"/>
          <w:lang w:val="en-US"/>
        </w:rPr>
        <w:t>maison</w:t>
      </w:r>
      <w:proofErr w:type="spellEnd"/>
      <w:r w:rsidRPr="00DC7986">
        <w:rPr>
          <w:sz w:val="32"/>
          <w:szCs w:val="32"/>
          <w:lang w:val="en-US"/>
        </w:rPr>
        <w:t xml:space="preserve"> </w:t>
      </w:r>
      <w:proofErr w:type="spellStart"/>
      <w:r w:rsidRPr="00DC7986">
        <w:rPr>
          <w:sz w:val="32"/>
          <w:szCs w:val="32"/>
          <w:lang w:val="en-US"/>
        </w:rPr>
        <w:t>de luxe</w:t>
      </w:r>
      <w:proofErr w:type="spellEnd"/>
      <w:r w:rsidRPr="00DC7986">
        <w:rPr>
          <w:sz w:val="32"/>
          <w:szCs w:val="32"/>
          <w:lang w:val="en-US"/>
        </w:rPr>
        <w:t xml:space="preserve">: we are blessed with several exponents of limousine life—but unarguably, Mrs. O. is la </w:t>
      </w:r>
      <w:proofErr w:type="spellStart"/>
      <w:r w:rsidRPr="00DC7986">
        <w:rPr>
          <w:sz w:val="32"/>
          <w:szCs w:val="32"/>
          <w:lang w:val="en-US"/>
        </w:rPr>
        <w:t>regina</w:t>
      </w:r>
      <w:proofErr w:type="spellEnd"/>
      <w:r w:rsidRPr="00DC7986">
        <w:rPr>
          <w:sz w:val="32"/>
          <w:szCs w:val="32"/>
          <w:lang w:val="en-US"/>
        </w:rPr>
        <w:t xml:space="preserve"> di </w:t>
      </w:r>
      <w:proofErr w:type="spellStart"/>
      <w:r w:rsidRPr="00DC7986">
        <w:rPr>
          <w:sz w:val="32"/>
          <w:szCs w:val="32"/>
          <w:lang w:val="en-US"/>
        </w:rPr>
        <w:t>tutti</w:t>
      </w:r>
      <w:proofErr w:type="spellEnd"/>
      <w:r w:rsidRPr="00DC7986">
        <w:rPr>
          <w:sz w:val="32"/>
          <w:szCs w:val="32"/>
          <w:lang w:val="en-US"/>
        </w:rPr>
        <w:t>.</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Approaching her property, I noticed a person in Persian lamb very </w:t>
      </w:r>
      <w:proofErr w:type="spellStart"/>
      <w:r w:rsidRPr="00DC7986">
        <w:rPr>
          <w:sz w:val="32"/>
          <w:szCs w:val="32"/>
          <w:lang w:val="en-US"/>
        </w:rPr>
        <w:t>vexedly</w:t>
      </w:r>
      <w:proofErr w:type="spellEnd"/>
      <w:r w:rsidRPr="00DC7986">
        <w:rPr>
          <w:sz w:val="32"/>
          <w:szCs w:val="32"/>
          <w:lang w:val="en-US"/>
        </w:rPr>
        <w:t xml:space="preserve"> punching the bell, pounding a brass knocker. “God damn you, Mabel,” she said to the door; then turned, glared at me as I climbed the steps—a tall, intimidating replica of frail </w:t>
      </w:r>
      <w:proofErr w:type="spellStart"/>
      <w:r w:rsidRPr="00DC7986">
        <w:rPr>
          <w:sz w:val="32"/>
          <w:szCs w:val="32"/>
          <w:lang w:val="en-US"/>
        </w:rPr>
        <w:t>unforbidding</w:t>
      </w:r>
      <w:proofErr w:type="spellEnd"/>
      <w:r w:rsidRPr="00DC7986">
        <w:rPr>
          <w:sz w:val="32"/>
          <w:szCs w:val="32"/>
          <w:lang w:val="en-US"/>
        </w:rPr>
        <w:t xml:space="preserve"> Miss Marianne Moore (who, it may be recalled, is a Brooklyn lady too). Pale </w:t>
      </w:r>
      <w:proofErr w:type="spellStart"/>
      <w:r w:rsidRPr="00DC7986">
        <w:rPr>
          <w:sz w:val="32"/>
          <w:szCs w:val="32"/>
          <w:lang w:val="en-US"/>
        </w:rPr>
        <w:t>lashless</w:t>
      </w:r>
      <w:proofErr w:type="spellEnd"/>
      <w:r w:rsidRPr="00DC7986">
        <w:rPr>
          <w:sz w:val="32"/>
          <w:szCs w:val="32"/>
          <w:lang w:val="en-US"/>
        </w:rPr>
        <w:t xml:space="preserve"> eyes, razor lips, hair a silver fuzz. “Ah, you. </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lastRenderedPageBreak/>
        <w:t>I know you,” she accused me, as behind her the door was opened by an Irish crone wearing an ankle-length apron. “So. I suppose you’ve come to sign the petition? Very good of you, I’m sure.” Mumbling an explanation, muttering servile civilities, I conveyed the butcher’s parcel from my hands to hers; she, as though I’d tossed her a rather rotten fish, dangled it gingerly until the maid remarked, “Ma’am, ’tis Miss Mary’s meat the good lad’s brought.”</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“Indeed. Then don’t stand there, Mabel. Take it.” And, regarding me with a lessening astonishment that I could not, in her behalf, reciprocate: “Wipe your boots, come in. We will discuss the petition. Mabel, send Murphy with some Bristol and biscuit.… Oh? At the dentist’s! When I asked him not to tamper with that tooth. What hellish nonsense,” she swore as we passed into a </w:t>
      </w:r>
      <w:proofErr w:type="spellStart"/>
      <w:r w:rsidRPr="00DC7986">
        <w:rPr>
          <w:sz w:val="32"/>
          <w:szCs w:val="32"/>
          <w:lang w:val="en-US"/>
        </w:rPr>
        <w:t>hatrack</w:t>
      </w:r>
      <w:proofErr w:type="spellEnd"/>
      <w:r w:rsidRPr="00DC7986">
        <w:rPr>
          <w:sz w:val="32"/>
          <w:szCs w:val="32"/>
          <w:lang w:val="en-US"/>
        </w:rPr>
        <w:t>-vestibule. “Why didn’t he go to the hypnotist, as I told him? Mary! Mary! Mary,” she said when now appeared a friendly nice dog of cruel pedigree: a spaniel cum chow attached to the legs of a dachshund, “I believe Mabel has your lunch. Mabel, take Miss Mary to the kitchen. And we will have our biscuits in the Red Room.”</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The room, in which red could be discerned only in a bowl of porcelain roses and a basket of marzipan strawberries, contained velvet-</w:t>
      </w:r>
      <w:proofErr w:type="spellStart"/>
      <w:r w:rsidRPr="00DC7986">
        <w:rPr>
          <w:sz w:val="32"/>
          <w:szCs w:val="32"/>
          <w:lang w:val="en-US"/>
        </w:rPr>
        <w:t>swagged</w:t>
      </w:r>
      <w:proofErr w:type="spellEnd"/>
      <w:r w:rsidRPr="00DC7986">
        <w:rPr>
          <w:sz w:val="32"/>
          <w:szCs w:val="32"/>
          <w:lang w:val="en-US"/>
        </w:rPr>
        <w:t xml:space="preserve"> windows that commanded a pulse-quickening prospect: sky, skyline, far away a wooded slice of Staten Island. In other respects, the room, a heavy confection, cumbersome, humorless, a hunk of </w:t>
      </w:r>
      <w:proofErr w:type="spellStart"/>
      <w:r w:rsidRPr="00DC7986">
        <w:rPr>
          <w:sz w:val="32"/>
          <w:szCs w:val="32"/>
          <w:lang w:val="en-US"/>
        </w:rPr>
        <w:t>Biedermeier</w:t>
      </w:r>
      <w:proofErr w:type="spellEnd"/>
      <w:r w:rsidRPr="00DC7986">
        <w:rPr>
          <w:sz w:val="32"/>
          <w:szCs w:val="32"/>
          <w:lang w:val="en-US"/>
        </w:rPr>
        <w:t xml:space="preserve"> pastry, did not recommend itself. “It was my grandmother’s bedroom; my father preferred it as a parlor. Cornelius, Mr. </w:t>
      </w:r>
      <w:proofErr w:type="spellStart"/>
      <w:r w:rsidRPr="00DC7986">
        <w:rPr>
          <w:sz w:val="32"/>
          <w:szCs w:val="32"/>
          <w:lang w:val="en-US"/>
        </w:rPr>
        <w:t>Oosthuizen</w:t>
      </w:r>
      <w:proofErr w:type="spellEnd"/>
      <w:r w:rsidRPr="00DC7986">
        <w:rPr>
          <w:sz w:val="32"/>
          <w:szCs w:val="32"/>
          <w:lang w:val="en-US"/>
        </w:rPr>
        <w:t xml:space="preserve">, died here. </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Very suddenly: while listening at the radio to the Roosevelt person. An attack. Brought on by anger and cigars. I’m sure you won’t ask permission to smoke. Sit down.… Not there. There, by the window. Now here, it should be here, somewhere, in this drawer? Could it be </w:t>
      </w:r>
      <w:r w:rsidRPr="00DC7986">
        <w:rPr>
          <w:sz w:val="32"/>
          <w:szCs w:val="32"/>
          <w:lang w:val="en-US"/>
        </w:rPr>
        <w:lastRenderedPageBreak/>
        <w:t>upstairs? Damn Murphy, horrid man always meddling with my—No, I have it: the petition.”</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The document stated, and objected to, the plans of a certain minor religious sect that had acquired a half-block of houses on the Heights which they planned to flatten and replace with a dormitory building for the benefit of their Believers. Appended to it were some dozen protesting signatures; the Misses Seeley had signed, and Mr. Arthur </w:t>
      </w:r>
      <w:proofErr w:type="spellStart"/>
      <w:r w:rsidRPr="00DC7986">
        <w:rPr>
          <w:sz w:val="32"/>
          <w:szCs w:val="32"/>
          <w:lang w:val="en-US"/>
        </w:rPr>
        <w:t>Veere</w:t>
      </w:r>
      <w:proofErr w:type="spellEnd"/>
      <w:r w:rsidRPr="00DC7986">
        <w:rPr>
          <w:sz w:val="32"/>
          <w:szCs w:val="32"/>
          <w:lang w:val="en-US"/>
        </w:rPr>
        <w:t xml:space="preserve"> Vinson, Mrs. K. </w:t>
      </w:r>
      <w:proofErr w:type="spellStart"/>
      <w:r w:rsidRPr="00DC7986">
        <w:rPr>
          <w:sz w:val="32"/>
          <w:szCs w:val="32"/>
          <w:lang w:val="en-US"/>
        </w:rPr>
        <w:t>Mackaye</w:t>
      </w:r>
      <w:proofErr w:type="spellEnd"/>
      <w:r w:rsidRPr="00DC7986">
        <w:rPr>
          <w:sz w:val="32"/>
          <w:szCs w:val="32"/>
          <w:lang w:val="en-US"/>
        </w:rPr>
        <w:t xml:space="preserve"> </w:t>
      </w:r>
      <w:proofErr w:type="spellStart"/>
      <w:r w:rsidRPr="00DC7986">
        <w:rPr>
          <w:sz w:val="32"/>
          <w:szCs w:val="32"/>
          <w:lang w:val="en-US"/>
        </w:rPr>
        <w:t>Brownlowe</w:t>
      </w:r>
      <w:proofErr w:type="spellEnd"/>
      <w:r w:rsidRPr="00DC7986">
        <w:rPr>
          <w:sz w:val="32"/>
          <w:szCs w:val="32"/>
          <w:lang w:val="en-US"/>
        </w:rPr>
        <w:t xml:space="preserve">—descendants of the children in the meadow, the old-guard survivors of their neighborhood’s evilest hours, those happy few who regularly attended Mrs. O.’s black-tie-sit-downs. She wasted no eloquence on the considerable merit of their complaint; simply, “Sign it,” she ordered, a Lady Catherine de </w:t>
      </w:r>
      <w:proofErr w:type="spellStart"/>
      <w:r w:rsidRPr="00DC7986">
        <w:rPr>
          <w:sz w:val="32"/>
          <w:szCs w:val="32"/>
          <w:lang w:val="en-US"/>
        </w:rPr>
        <w:t>Bourgh</w:t>
      </w:r>
      <w:proofErr w:type="spellEnd"/>
      <w:r w:rsidRPr="00DC7986">
        <w:rPr>
          <w:sz w:val="32"/>
          <w:szCs w:val="32"/>
          <w:lang w:val="en-US"/>
        </w:rPr>
        <w:t xml:space="preserve"> instructing a Mr. Collins.</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Sherry came; and with it an assembly of cats. Scarred battlers with leprous fur and punch-drunk eyes. Mrs. O., motioning toward the least respectable of these, a tiger-striped marauder, told me, “This is the one you may take home. He’s been with us a month, we’ve put him in splendid condition, I’m sure you’ll be devoted. Dogs? What sort of dogs have you? Well, I don’t approve the pure breeds. Anyone will give them a home. I took Miss Mary off the street. </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And Lovely Louise, Mouse and Sweet William—my dogs, all my cats, too, came off the streets. Look below, there in the garden. Under the heaven tree. Those markings: graves are what you see, some as old as my childhood. The seashells are goldfish. The yellow coral, canaries. That white stone is a rabbit; that cross of pebbles: my favorite, the first Mary—angel girl, went bathing in the river and caught a fatal chill. I used to tease Cornelius, Mr. </w:t>
      </w:r>
      <w:proofErr w:type="spellStart"/>
      <w:r w:rsidRPr="00DC7986">
        <w:rPr>
          <w:sz w:val="32"/>
          <w:szCs w:val="32"/>
          <w:lang w:val="en-US"/>
        </w:rPr>
        <w:t>Oosthuizen</w:t>
      </w:r>
      <w:proofErr w:type="spellEnd"/>
      <w:r w:rsidRPr="00DC7986">
        <w:rPr>
          <w:sz w:val="32"/>
          <w:szCs w:val="32"/>
          <w:lang w:val="en-US"/>
        </w:rPr>
        <w:t xml:space="preserve">, told him, ha-ha, told him I planned to put him there with the rest of my darlings. </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Ha-ha, he wasn’t amused, not at all. So, I mean to say, </w:t>
      </w:r>
      <w:proofErr w:type="spellStart"/>
      <w:r w:rsidRPr="00DC7986">
        <w:rPr>
          <w:sz w:val="32"/>
          <w:szCs w:val="32"/>
          <w:lang w:val="en-US"/>
        </w:rPr>
        <w:t>your</w:t>
      </w:r>
      <w:proofErr w:type="spellEnd"/>
      <w:r w:rsidRPr="00DC7986">
        <w:rPr>
          <w:sz w:val="32"/>
          <w:szCs w:val="32"/>
          <w:lang w:val="en-US"/>
        </w:rPr>
        <w:t xml:space="preserve"> having dogs doesn’t signify: Billy here has such spirit, he can hold his own. No, I insist you have him. For I can’t keep him much longer, he’s a disturbing influence; and if I let him loose, he’ll run back to his bad old life in the St. George alley. I wouldn’t want that on my conscience if I were you.”</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Her persuasions failed; in consequence our parting was cool. Yet at Christmas she sent me a card, a Cartier engraving of the heaven tree protecting the bones in its sad care. And once, encountering her at the bakery, where we both were buying brownies, we discussed the impudent disregard her petition had received: alas, the wreckers had wrecked, the brethren were building. On the same occasion, she shame-on-you informed me that Billy the cat, released from her patronage, had indeed returned to the sinful ways of the St. George alley.</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The St. George alley, adjoining a small cinema, is a shadowy shelter for vagrants: wino derelicts wandered over the bridge from Chinatown and the Bowery share it with other orphaned, gone-wild creatures; cats, as many as minnows in a stream, who gather in their greatest numbers toward nightfall; for then, as darkness happens, strange-eyed women, not unlike those black-clothed fanatics who haunt the cat arenas in Rome, go stealing through the alley with caressing hisses and sacks of crumbled salmon. </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(Which isn’t to suggest that Mrs. O. is one who indulges in this somehow unhealthy hobby: regarding animals, her actions, while perhaps a bit overboard, are kindly meant, and not untypical of the Heights, where a high percentage of the pet population has been adopted off the streets. Astonishing, really, the amount of lost strays </w:t>
      </w:r>
      <w:r w:rsidRPr="00DC7986">
        <w:rPr>
          <w:sz w:val="32"/>
          <w:szCs w:val="32"/>
          <w:lang w:val="en-US"/>
        </w:rPr>
        <w:lastRenderedPageBreak/>
        <w:t xml:space="preserve">who roam their way into the neighborhood, as though instinct informed them they’d find someone here who couldn’t abide being followed through the rain, but would, instead, lead them home, boil milk and call Dr. Wasserman, Bernie, our smart-as-they-come young vet whose immaculate hospital resounds with the music of Bach concertos and the </w:t>
      </w:r>
      <w:proofErr w:type="spellStart"/>
      <w:r w:rsidRPr="00DC7986">
        <w:rPr>
          <w:sz w:val="32"/>
          <w:szCs w:val="32"/>
          <w:lang w:val="en-US"/>
        </w:rPr>
        <w:t>barkings</w:t>
      </w:r>
      <w:proofErr w:type="spellEnd"/>
      <w:r w:rsidRPr="00DC7986">
        <w:rPr>
          <w:sz w:val="32"/>
          <w:szCs w:val="32"/>
          <w:lang w:val="en-US"/>
        </w:rPr>
        <w:t xml:space="preserve"> of mending beasts.)</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Just now, in connection with these notes, I was hunting through a hieroglyphic </w:t>
      </w:r>
      <w:proofErr w:type="gramStart"/>
      <w:r w:rsidRPr="00DC7986">
        <w:rPr>
          <w:sz w:val="32"/>
          <w:szCs w:val="32"/>
          <w:lang w:val="en-US"/>
        </w:rPr>
        <w:t>shambles</w:t>
      </w:r>
      <w:proofErr w:type="gramEnd"/>
      <w:r w:rsidRPr="00DC7986">
        <w:rPr>
          <w:sz w:val="32"/>
          <w:szCs w:val="32"/>
          <w:lang w:val="en-US"/>
        </w:rPr>
        <w:t xml:space="preserve"> I call my journal. Odd, indeed the oddest, jottings—a majority of which conceal from me their meanings. God knows what “Thunder on Cobra Street” refers to. Or “A diarrhea of platitudes in seventeen tongues.” Unless it is intended to describe a most tiresome local person, a linguist terribly talkative in many languages though articulate in none. However, “Took T&amp;G to G&amp;T” does make sense.</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The first initials represent two friends, the latter a restaurant not far away. You must have heard of it, Gage &amp; </w:t>
      </w:r>
      <w:proofErr w:type="spellStart"/>
      <w:r w:rsidRPr="00DC7986">
        <w:rPr>
          <w:sz w:val="32"/>
          <w:szCs w:val="32"/>
          <w:lang w:val="en-US"/>
        </w:rPr>
        <w:t>Tollner</w:t>
      </w:r>
      <w:proofErr w:type="spellEnd"/>
      <w:r w:rsidRPr="00DC7986">
        <w:rPr>
          <w:sz w:val="32"/>
          <w:szCs w:val="32"/>
          <w:lang w:val="en-US"/>
        </w:rPr>
        <w:t xml:space="preserve">. Like Kolb’s and Antoine’s in New Orleans, Gage &amp; </w:t>
      </w:r>
      <w:proofErr w:type="spellStart"/>
      <w:r w:rsidRPr="00DC7986">
        <w:rPr>
          <w:sz w:val="32"/>
          <w:szCs w:val="32"/>
          <w:lang w:val="en-US"/>
        </w:rPr>
        <w:t>Tollner</w:t>
      </w:r>
      <w:proofErr w:type="spellEnd"/>
      <w:r w:rsidRPr="00DC7986">
        <w:rPr>
          <w:sz w:val="32"/>
          <w:szCs w:val="32"/>
          <w:lang w:val="en-US"/>
        </w:rPr>
        <w:t xml:space="preserve"> is a last-century enterprise that has kept in large degree its founding character. The shaky dance of its gaslight chandeliers is not a period-piece hoax; nor do the good plain marble-topped tables, the magnificent array of gold-edged mirrors, seem sentimental affectations—rather, it is a testament to the seriousness of the proprietors, who have obliged us by letting the place stay much as it was that opening day in 1874. </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One mightn’t suppose it, for in the atmosphere there is none of the briny falderal familiar to such aquariums, but the specialty is sea food. The best. Chowders the doughtiest Down Easter must approve. Lobsters that would appease Nero. Myself, I am a soft-shelled-crab aficionado: a plate of sautéed crabs, a halved lemon, a glass of chilled Chablis—most satisfactory. The waiters, too, dignified but swift-to-</w:t>
      </w:r>
      <w:r w:rsidRPr="00DC7986">
        <w:rPr>
          <w:sz w:val="32"/>
          <w:szCs w:val="32"/>
          <w:lang w:val="en-US"/>
        </w:rPr>
        <w:lastRenderedPageBreak/>
        <w:t xml:space="preserve">smile Negroes who take pride in their work, contribute to the goodness of Gage &amp; </w:t>
      </w:r>
      <w:proofErr w:type="spellStart"/>
      <w:r w:rsidRPr="00DC7986">
        <w:rPr>
          <w:sz w:val="32"/>
          <w:szCs w:val="32"/>
          <w:lang w:val="en-US"/>
        </w:rPr>
        <w:t>Tollner</w:t>
      </w:r>
      <w:proofErr w:type="spellEnd"/>
      <w:r w:rsidRPr="00DC7986">
        <w:rPr>
          <w:sz w:val="32"/>
          <w:szCs w:val="32"/>
          <w:lang w:val="en-US"/>
        </w:rPr>
        <w:t>; on the sleeves of their very laundered jackets they sport military-style chevrons awarded according to the number of years each has served; and, were this the Army, some would be generals.</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Nearby, there is another restaurant, a fraction less distinguished, but of similar vintage and virtually the same menu: Joe’s—Joe being, by the way, an attractive young lady. On the far fringes of the Heights, just before Brooklyn becomes Brooklyn again, there is a street of gypsies, with gypsy cafés (have your future foretold and be tattooed while sipping tankards of Moorish tea); there is also an Arab-Armenian quarter sprinkled with spice-saturated restaurants where one can buy, hot from the oven, a crusty sort of pancake frosted with sesame seed—once in a while I carry mine down to the waterfront, intending to share with the gulls; but gobbling as I go, none is ever left. On a summer’s evening a stroll across the bridge, with cool winds singing through the steel shrouds, with stars moving about above and ships below, can be intoxicating, particularly if you are headed toward the roasting-pork, sweet-and-sour aromas of Chinatown.</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Another journal notation reads: “At last a face in the ghost hotel!” Which means; after months of observation, in all climates at all hours, I’d sighted someone in a window of a haunted-seeming riverfront building that stands on Water Street at the foot of the Heights. A lonely hotel I often make the destination of my walks: because I think it romantic, in aggravated moments imagine retiring there, for it is as secluded as Mt. Athos, remoter than the </w:t>
      </w:r>
      <w:proofErr w:type="spellStart"/>
      <w:r w:rsidRPr="00DC7986">
        <w:rPr>
          <w:sz w:val="32"/>
          <w:szCs w:val="32"/>
          <w:lang w:val="en-US"/>
        </w:rPr>
        <w:t>Krak</w:t>
      </w:r>
      <w:proofErr w:type="spellEnd"/>
      <w:r w:rsidRPr="00DC7986">
        <w:rPr>
          <w:sz w:val="32"/>
          <w:szCs w:val="32"/>
          <w:lang w:val="en-US"/>
        </w:rPr>
        <w:t xml:space="preserve"> Chevalier in the mountains of wildest Syria. </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Daytimes the location, a dead-end </w:t>
      </w:r>
      <w:proofErr w:type="spellStart"/>
      <w:r w:rsidRPr="00DC7986">
        <w:rPr>
          <w:sz w:val="32"/>
          <w:szCs w:val="32"/>
          <w:lang w:val="en-US"/>
        </w:rPr>
        <w:t>Chiricoesque</w:t>
      </w:r>
      <w:proofErr w:type="spellEnd"/>
      <w:r w:rsidRPr="00DC7986">
        <w:rPr>
          <w:sz w:val="32"/>
          <w:szCs w:val="32"/>
          <w:lang w:val="en-US"/>
        </w:rPr>
        <w:t xml:space="preserve"> piazza facing the river, is little disturbed; at night, not at all: not a sound, except foghorns and </w:t>
      </w:r>
      <w:r w:rsidRPr="00DC7986">
        <w:rPr>
          <w:sz w:val="32"/>
          <w:szCs w:val="32"/>
          <w:lang w:val="en-US"/>
        </w:rPr>
        <w:lastRenderedPageBreak/>
        <w:t>a distant traffic whisper from the bridge which bulks above. Peace, and the shivering glow of gliding-by tugs and ferries.</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The hotel is three-storied. </w:t>
      </w:r>
      <w:proofErr w:type="spellStart"/>
      <w:r w:rsidRPr="00DC7986">
        <w:rPr>
          <w:sz w:val="32"/>
          <w:szCs w:val="32"/>
          <w:lang w:val="en-US"/>
        </w:rPr>
        <w:t>Sunstruck</w:t>
      </w:r>
      <w:proofErr w:type="spellEnd"/>
      <w:r w:rsidRPr="00DC7986">
        <w:rPr>
          <w:sz w:val="32"/>
          <w:szCs w:val="32"/>
          <w:lang w:val="en-US"/>
        </w:rPr>
        <w:t xml:space="preserve"> scraps of reflected river-shine, and broken, jigsaw images of the bridge waver across the windows; but beyond the glass nothing stirs: the rooms, despite contradictory evidence, milk bottles on sills, a hat on a hook, unmade beds and burning bulbs, appear unoccupied: never a soul to be seen. Like the sailors of the Marie Celeste, the guests, hearing a knock, must have opened their doors to a stranger who swallowed them whole. </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Could it be, perhaps it was, the stranger himself that I </w:t>
      </w:r>
      <w:proofErr w:type="gramStart"/>
      <w:r w:rsidRPr="00DC7986">
        <w:rPr>
          <w:sz w:val="32"/>
          <w:szCs w:val="32"/>
          <w:lang w:val="en-US"/>
        </w:rPr>
        <w:t>saw?—</w:t>
      </w:r>
      <w:proofErr w:type="gramEnd"/>
      <w:r w:rsidRPr="00DC7986">
        <w:rPr>
          <w:sz w:val="32"/>
          <w:szCs w:val="32"/>
          <w:lang w:val="en-US"/>
        </w:rPr>
        <w:t xml:space="preserve">“At last a face in the ghost hotel!” I glimpsed him just the once, one April afternoon one cloudless blue day; and he, a balding man in an undershirt, hurled up a window, flexed hairy arms, yawned hugely, hugely inhaled the river breeze—was gone. </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No, on careful second thought, I will never set foot in that hotel. For I should either be devoured or have my mystery dispelled. As children we are sensitive to mystery: locked boxes, whisperings behind closed doors, the what-thing that lurks yonder in the trees, waits in every stretch between street lamps; but as we grow older all is too explainable, the capacity to invent pleasurable alarm recedes: too bad, a pity—throughout our lives we ought to believe in ghost hotels.</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Close by the hotel begins a road that leads along the river. Silent miles of warehouses with shuttered wooden windows, docks resting on the water like sea spiders. From May through September, la </w:t>
      </w:r>
      <w:proofErr w:type="spellStart"/>
      <w:r w:rsidRPr="00DC7986">
        <w:rPr>
          <w:sz w:val="32"/>
          <w:szCs w:val="32"/>
          <w:lang w:val="en-US"/>
        </w:rPr>
        <w:t>saison</w:t>
      </w:r>
      <w:proofErr w:type="spellEnd"/>
      <w:r w:rsidRPr="00DC7986">
        <w:rPr>
          <w:sz w:val="32"/>
          <w:szCs w:val="32"/>
          <w:lang w:val="en-US"/>
        </w:rPr>
        <w:t xml:space="preserve"> pour la </w:t>
      </w:r>
      <w:proofErr w:type="spellStart"/>
      <w:r w:rsidRPr="00DC7986">
        <w:rPr>
          <w:sz w:val="32"/>
          <w:szCs w:val="32"/>
          <w:lang w:val="en-US"/>
        </w:rPr>
        <w:t>plage</w:t>
      </w:r>
      <w:proofErr w:type="spellEnd"/>
      <w:r w:rsidRPr="00DC7986">
        <w:rPr>
          <w:sz w:val="32"/>
          <w:szCs w:val="32"/>
          <w:lang w:val="en-US"/>
        </w:rPr>
        <w:t xml:space="preserve">, these docks are diving boards for husky ragamuffins—while perfumed apes, potentates of the waterfront but once dock-divers </w:t>
      </w:r>
      <w:r w:rsidRPr="00DC7986">
        <w:rPr>
          <w:sz w:val="32"/>
          <w:szCs w:val="32"/>
          <w:lang w:val="en-US"/>
        </w:rPr>
        <w:lastRenderedPageBreak/>
        <w:t xml:space="preserve">themselves, cruise by steering two-toned (banana-tomato) car concoctions. </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Crane-carried tractors and cotton bales and unhappy cattle sway above the holds of ships bound for Bahia, for Bremen, for ports spelling their names in Oriental calligraphy. Provided one has made waterfront friends, it is sometimes possible to board the freighters, carouse and sun yourself: you may even be asked to lunch—and I, for one, am always quick to accept, embarrassingly so if the hosts are Scandinavian: they always set a superior table from larders brimming with smoked “taste thrills” and iced aquavit. </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Avoid the Greek ships, however: very poor cuisine, no liquor served except ouzo, a sickly licorice syrup; and, at least in the opinion of this panhandler, the grub on French freighters by no means meets the standards one might reasonably expect.</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The tugboat people are usually good for a cup of coffee, and in wintry weather, when the river is tossing surf, what joy to take refuge in a stove-heated tug cabin and thaw out with a mug of the blackest Java. Now and again along the route minuscule beaches occur, and once, it was around sunset on a quiet Sunday, I saw on one of them something that made me look twice, and twice more: still it seemed a vision. Every kind of sailor is common enough here, even </w:t>
      </w:r>
      <w:proofErr w:type="spellStart"/>
      <w:r w:rsidRPr="00DC7986">
        <w:rPr>
          <w:sz w:val="32"/>
          <w:szCs w:val="32"/>
          <w:lang w:val="en-US"/>
        </w:rPr>
        <w:t>saronged</w:t>
      </w:r>
      <w:proofErr w:type="spellEnd"/>
      <w:r w:rsidRPr="00DC7986">
        <w:rPr>
          <w:sz w:val="32"/>
          <w:szCs w:val="32"/>
          <w:lang w:val="en-US"/>
        </w:rPr>
        <w:t xml:space="preserve"> East Indians, even the giant Senegalese, their onyx arms afire with blue, with yellow tattooed flowers, with saucy torsos and garish graffiti (</w:t>
      </w:r>
      <w:proofErr w:type="spellStart"/>
      <w:r w:rsidRPr="00DC7986">
        <w:rPr>
          <w:sz w:val="32"/>
          <w:szCs w:val="32"/>
          <w:lang w:val="en-US"/>
        </w:rPr>
        <w:t>Je t</w:t>
      </w:r>
      <w:proofErr w:type="spellEnd"/>
      <w:r w:rsidRPr="00DC7986">
        <w:rPr>
          <w:sz w:val="32"/>
          <w:szCs w:val="32"/>
          <w:lang w:val="en-US"/>
        </w:rPr>
        <w:t xml:space="preserve">’aime, Hard Luck, Mimi Chang, Adios Amigo). </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Runty Russians, too—one sees them about, flap-flapping in their </w:t>
      </w:r>
      <w:proofErr w:type="spellStart"/>
      <w:r w:rsidRPr="00DC7986">
        <w:rPr>
          <w:sz w:val="32"/>
          <w:szCs w:val="32"/>
          <w:lang w:val="en-US"/>
        </w:rPr>
        <w:t>pajamalike</w:t>
      </w:r>
      <w:proofErr w:type="spellEnd"/>
      <w:r w:rsidRPr="00DC7986">
        <w:rPr>
          <w:sz w:val="32"/>
          <w:szCs w:val="32"/>
          <w:lang w:val="en-US"/>
        </w:rPr>
        <w:t xml:space="preserve"> costumes. But the barefooted sailors on the beach, the three I saw reclining there, profiles set against the sundown, seemed </w:t>
      </w:r>
      <w:r w:rsidRPr="00DC7986">
        <w:rPr>
          <w:sz w:val="32"/>
          <w:szCs w:val="32"/>
          <w:lang w:val="en-US"/>
        </w:rPr>
        <w:lastRenderedPageBreak/>
        <w:t>mythical as mermen: more exactly, mermaids—for their hair, striped with albino streaks, was lady-length, a savage fiber falling to their shoulders; and in their ears gold rings glinted. Whether plenipotentiaries from the pearl-floored palace of Poseidon or mariners merely, Viking-</w:t>
      </w:r>
      <w:proofErr w:type="spellStart"/>
      <w:r w:rsidRPr="00DC7986">
        <w:rPr>
          <w:sz w:val="32"/>
          <w:szCs w:val="32"/>
          <w:lang w:val="en-US"/>
        </w:rPr>
        <w:t>tressed</w:t>
      </w:r>
      <w:proofErr w:type="spellEnd"/>
      <w:r w:rsidRPr="00DC7986">
        <w:rPr>
          <w:sz w:val="32"/>
          <w:szCs w:val="32"/>
          <w:lang w:val="en-US"/>
        </w:rPr>
        <w:t xml:space="preserve"> seamen out of the Gothic North languishing after a long and </w:t>
      </w:r>
      <w:proofErr w:type="spellStart"/>
      <w:r w:rsidRPr="00DC7986">
        <w:rPr>
          <w:sz w:val="32"/>
          <w:szCs w:val="32"/>
          <w:lang w:val="en-US"/>
        </w:rPr>
        <w:t>barberless</w:t>
      </w:r>
      <w:proofErr w:type="spellEnd"/>
      <w:r w:rsidRPr="00DC7986">
        <w:rPr>
          <w:sz w:val="32"/>
          <w:szCs w:val="32"/>
          <w:lang w:val="en-US"/>
        </w:rPr>
        <w:t xml:space="preserve"> voyage, they are included permanently in my memory’s curio cabinet: an object to be revolved in the light that way and this, like those crystal lozenges with secretive carvings sealed inside.</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After consideration, “Thunder on Cobra Street” does become decipherable. On the Heights there is no Cobra Street, though a street exists that suits the name, a steep downhill incline leading to a dark sector of the dockyards. Not a true part of the Heights neighborhood, it lies, like a serpent at the gates, on the outmost periphery. Seedy hangouts, beer-sour bars and bitter candy stores mingle among the eroding houses, the multifamily dwellings that architecturally range from time-blackened brownstone to magnified concepts of Mississippi privy.</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Here, the gutters are </w:t>
      </w:r>
      <w:proofErr w:type="spellStart"/>
      <w:r w:rsidRPr="00DC7986">
        <w:rPr>
          <w:sz w:val="32"/>
          <w:szCs w:val="32"/>
          <w:lang w:val="en-US"/>
        </w:rPr>
        <w:t>acrawl</w:t>
      </w:r>
      <w:proofErr w:type="spellEnd"/>
      <w:r w:rsidRPr="00DC7986">
        <w:rPr>
          <w:sz w:val="32"/>
          <w:szCs w:val="32"/>
          <w:lang w:val="en-US"/>
        </w:rPr>
        <w:t xml:space="preserve"> with Cobras; that is, a gang of “juvenile” delinquents: COBRA, the word is stamped on their sweatshirts, painted, sometimes in letters that shine with a fearful phosphorescence, across the backs of their leather jackets. The steep street is within their ugly estate, a bit of their “turf,” as they term it; an infinitesimal bit, for the Cobras, a powerful cabala, cast owning eyes on acres of metropolitan terrain. I am not brave—au contraire; quite frankly, these fellows, may they be twelve years old or twenty, set my heart thumping like a sinner’s at Sunday meeting. Nevertheless, when it has been a matter of convenience to pass through this section of their domain, I’ve compelled my nerves to accept the challenge.</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lastRenderedPageBreak/>
        <w:t xml:space="preserve">On the last venture, and perhaps it will remain the last, I was carrying a good camera. The sun was unseen in a sky that ought to either rumble or rain. Rackety children played skip-rope, while a lamppost-lot of idle elders looked on, dull-faced and drooping: a denim-painted, cowboy-booted gathering of Cobras. Their eyes, their asleep sick insolent eyes, swerved on me as I climbed the street. </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I crossed to the opposite curb; then knew, without needing to verify it, that the Cobras had uncoiled and were sliding toward me. I heard them whistling; and the children hushed, the skip-rope ceased swishing. Someone—a pimpled purple-birthmark bandit-masked the lower half of his face—said, “Hey </w:t>
      </w:r>
      <w:proofErr w:type="spellStart"/>
      <w:r w:rsidRPr="00DC7986">
        <w:rPr>
          <w:sz w:val="32"/>
          <w:szCs w:val="32"/>
          <w:lang w:val="en-US"/>
        </w:rPr>
        <w:t>yuh</w:t>
      </w:r>
      <w:proofErr w:type="spellEnd"/>
      <w:r w:rsidRPr="00DC7986">
        <w:rPr>
          <w:sz w:val="32"/>
          <w:szCs w:val="32"/>
          <w:lang w:val="en-US"/>
        </w:rPr>
        <w:t xml:space="preserve">, Whitey, </w:t>
      </w:r>
      <w:proofErr w:type="spellStart"/>
      <w:r w:rsidRPr="00DC7986">
        <w:rPr>
          <w:sz w:val="32"/>
          <w:szCs w:val="32"/>
          <w:lang w:val="en-US"/>
        </w:rPr>
        <w:t>lemmeseeduhcamra</w:t>
      </w:r>
      <w:proofErr w:type="spellEnd"/>
      <w:r w:rsidRPr="00DC7986">
        <w:rPr>
          <w:sz w:val="32"/>
          <w:szCs w:val="32"/>
          <w:lang w:val="en-US"/>
        </w:rPr>
        <w:t xml:space="preserve">.” Quicken one’s step? Pretend not to hear? But every alternative seemed explosive. “Hey, Whitey, hey </w:t>
      </w:r>
      <w:proofErr w:type="spellStart"/>
      <w:r w:rsidRPr="00DC7986">
        <w:rPr>
          <w:sz w:val="32"/>
          <w:szCs w:val="32"/>
          <w:lang w:val="en-US"/>
        </w:rPr>
        <w:t>yuh</w:t>
      </w:r>
      <w:proofErr w:type="spellEnd"/>
      <w:r w:rsidRPr="00DC7986">
        <w:rPr>
          <w:sz w:val="32"/>
          <w:szCs w:val="32"/>
          <w:lang w:val="en-US"/>
        </w:rPr>
        <w:t>, take-</w:t>
      </w:r>
      <w:proofErr w:type="spellStart"/>
      <w:r w:rsidRPr="00DC7986">
        <w:rPr>
          <w:sz w:val="32"/>
          <w:szCs w:val="32"/>
          <w:lang w:val="en-US"/>
        </w:rPr>
        <w:t>muhpitchawantcha</w:t>
      </w:r>
      <w:proofErr w:type="spellEnd"/>
      <w:r w:rsidRPr="00DC7986">
        <w:rPr>
          <w:sz w:val="32"/>
          <w:szCs w:val="32"/>
          <w:lang w:val="en-US"/>
        </w:rPr>
        <w:t>?”</w:t>
      </w:r>
    </w:p>
    <w:p w:rsidR="00DC7986" w:rsidRPr="00DC7986" w:rsidRDefault="00DC7986" w:rsidP="00DC7986">
      <w:pPr>
        <w:rPr>
          <w:sz w:val="32"/>
          <w:szCs w:val="32"/>
          <w:lang w:val="en-US"/>
        </w:rPr>
      </w:pPr>
    </w:p>
    <w:p w:rsidR="00DC7986" w:rsidRPr="00DC7986" w:rsidRDefault="00DC7986" w:rsidP="00DC7986">
      <w:pPr>
        <w:rPr>
          <w:sz w:val="32"/>
          <w:szCs w:val="32"/>
          <w:lang w:val="en-US"/>
        </w:rPr>
      </w:pPr>
      <w:r w:rsidRPr="00DC7986">
        <w:rPr>
          <w:sz w:val="32"/>
          <w:szCs w:val="32"/>
          <w:lang w:val="en-US"/>
        </w:rPr>
        <w:t xml:space="preserve">Thunder salvaged the moment. Thunder that rolled, crashed down the street like a truck out of control. We all looked up, a sky ripe for storm stared back. I shouted, “Rain! Rain!” and ran. Ran for the Heights, that safe citadel, that bourgeois bastion. </w:t>
      </w:r>
    </w:p>
    <w:p w:rsidR="00DC7986" w:rsidRPr="00DC7986" w:rsidRDefault="00DC7986" w:rsidP="00DC7986">
      <w:pPr>
        <w:rPr>
          <w:sz w:val="32"/>
          <w:szCs w:val="32"/>
          <w:lang w:val="en-US"/>
        </w:rPr>
      </w:pPr>
    </w:p>
    <w:p w:rsidR="00DC7986" w:rsidRPr="00DC7986" w:rsidRDefault="00DC7986" w:rsidP="00DC7986">
      <w:pPr>
        <w:rPr>
          <w:sz w:val="32"/>
          <w:szCs w:val="32"/>
        </w:rPr>
      </w:pPr>
      <w:r w:rsidRPr="00DC7986">
        <w:rPr>
          <w:sz w:val="32"/>
          <w:szCs w:val="32"/>
          <w:lang w:val="en-US"/>
        </w:rPr>
        <w:t xml:space="preserve">Tore along the Esplanade—where the nice young mothers were racing their carriages against the coming disaster. Caught my breath under the thrashing leaves of troubled elms, rushed on: saw the flower-wagon man struggling with his thunder-frightened horse. Saw, twenty yards ahead, then ten, five, then none, the yellow house on Willow Street. </w:t>
      </w:r>
      <w:proofErr w:type="spellStart"/>
      <w:r w:rsidRPr="00DC7986">
        <w:rPr>
          <w:sz w:val="32"/>
          <w:szCs w:val="32"/>
        </w:rPr>
        <w:t>Home</w:t>
      </w:r>
      <w:proofErr w:type="spellEnd"/>
      <w:r w:rsidRPr="00DC7986">
        <w:rPr>
          <w:sz w:val="32"/>
          <w:szCs w:val="32"/>
        </w:rPr>
        <w:t xml:space="preserve">! </w:t>
      </w:r>
      <w:proofErr w:type="spellStart"/>
      <w:r w:rsidRPr="00DC7986">
        <w:rPr>
          <w:sz w:val="32"/>
          <w:szCs w:val="32"/>
        </w:rPr>
        <w:t>And</w:t>
      </w:r>
      <w:proofErr w:type="spellEnd"/>
      <w:r w:rsidRPr="00DC7986">
        <w:rPr>
          <w:sz w:val="32"/>
          <w:szCs w:val="32"/>
        </w:rPr>
        <w:t xml:space="preserve"> </w:t>
      </w:r>
      <w:proofErr w:type="spellStart"/>
      <w:r w:rsidRPr="00DC7986">
        <w:rPr>
          <w:sz w:val="32"/>
          <w:szCs w:val="32"/>
        </w:rPr>
        <w:t>happy</w:t>
      </w:r>
      <w:proofErr w:type="spellEnd"/>
      <w:r w:rsidRPr="00DC7986">
        <w:rPr>
          <w:sz w:val="32"/>
          <w:szCs w:val="32"/>
        </w:rPr>
        <w:t xml:space="preserve"> </w:t>
      </w:r>
      <w:proofErr w:type="spellStart"/>
      <w:r w:rsidRPr="00DC7986">
        <w:rPr>
          <w:sz w:val="32"/>
          <w:szCs w:val="32"/>
        </w:rPr>
        <w:t>to</w:t>
      </w:r>
      <w:proofErr w:type="spellEnd"/>
      <w:r w:rsidRPr="00DC7986">
        <w:rPr>
          <w:sz w:val="32"/>
          <w:szCs w:val="32"/>
        </w:rPr>
        <w:t xml:space="preserve"> </w:t>
      </w:r>
      <w:proofErr w:type="spellStart"/>
      <w:r w:rsidRPr="00DC7986">
        <w:rPr>
          <w:sz w:val="32"/>
          <w:szCs w:val="32"/>
        </w:rPr>
        <w:t>be</w:t>
      </w:r>
      <w:proofErr w:type="spellEnd"/>
      <w:r w:rsidRPr="00DC7986">
        <w:rPr>
          <w:sz w:val="32"/>
          <w:szCs w:val="32"/>
        </w:rPr>
        <w:t>.</w:t>
      </w:r>
    </w:p>
    <w:p w:rsidR="00DC7986" w:rsidRPr="00DC7986" w:rsidRDefault="00DC7986" w:rsidP="00DC7986">
      <w:pPr>
        <w:rPr>
          <w:sz w:val="32"/>
          <w:szCs w:val="32"/>
        </w:rPr>
      </w:pPr>
    </w:p>
    <w:p w:rsidR="00DC7986" w:rsidRPr="00DC7986" w:rsidRDefault="00DC7986" w:rsidP="00DC7986">
      <w:pPr>
        <w:rPr>
          <w:sz w:val="32"/>
          <w:szCs w:val="32"/>
        </w:rPr>
      </w:pPr>
    </w:p>
    <w:p w:rsidR="00DC7986" w:rsidRPr="00DC7986" w:rsidRDefault="00DC7986" w:rsidP="00DC7986">
      <w:pPr>
        <w:rPr>
          <w:sz w:val="32"/>
          <w:szCs w:val="32"/>
        </w:rPr>
      </w:pPr>
      <w:r w:rsidRPr="00DC7986">
        <w:rPr>
          <w:sz w:val="32"/>
          <w:szCs w:val="32"/>
        </w:rPr>
        <w:t>1959</w:t>
      </w:r>
    </w:p>
    <w:p w:rsidR="00DC7986" w:rsidRPr="00DC7986" w:rsidRDefault="00DC7986" w:rsidP="00DC7986">
      <w:pPr>
        <w:rPr>
          <w:sz w:val="32"/>
          <w:szCs w:val="32"/>
        </w:rPr>
      </w:pPr>
    </w:p>
    <w:p w:rsidR="00DC7986" w:rsidRPr="00DC7986" w:rsidRDefault="00DC7986" w:rsidP="00DC7986">
      <w:pPr>
        <w:rPr>
          <w:sz w:val="32"/>
          <w:szCs w:val="32"/>
        </w:rPr>
      </w:pPr>
    </w:p>
    <w:p w:rsidR="00937E8A" w:rsidRPr="00DC7986" w:rsidRDefault="00DC7986" w:rsidP="00DC7986">
      <w:pPr>
        <w:rPr>
          <w:sz w:val="32"/>
          <w:szCs w:val="32"/>
        </w:rPr>
      </w:pPr>
      <w:proofErr w:type="spellStart"/>
      <w:r w:rsidRPr="00DC7986">
        <w:rPr>
          <w:sz w:val="32"/>
          <w:szCs w:val="32"/>
        </w:rPr>
        <w:t>The</w:t>
      </w:r>
      <w:proofErr w:type="spellEnd"/>
      <w:r w:rsidRPr="00DC7986">
        <w:rPr>
          <w:sz w:val="32"/>
          <w:szCs w:val="32"/>
        </w:rPr>
        <w:t xml:space="preserve"> </w:t>
      </w:r>
      <w:proofErr w:type="spellStart"/>
      <w:r w:rsidRPr="00DC7986">
        <w:rPr>
          <w:sz w:val="32"/>
          <w:szCs w:val="32"/>
        </w:rPr>
        <w:t>End</w:t>
      </w:r>
      <w:proofErr w:type="spellEnd"/>
    </w:p>
    <w:sectPr w:rsidR="00937E8A" w:rsidRPr="00DC79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986"/>
    <w:rsid w:val="000206D6"/>
    <w:rsid w:val="00937E8A"/>
    <w:rsid w:val="00DC7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C8FD"/>
  <w15:chartTrackingRefBased/>
  <w15:docId w15:val="{02964A92-F7B2-4E1C-8E61-696D68C1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4740</Words>
  <Characters>27020</Characters>
  <Application>Microsoft Office Word</Application>
  <DocSecurity>0</DocSecurity>
  <Lines>225</Lines>
  <Paragraphs>63</Paragraphs>
  <ScaleCrop>false</ScaleCrop>
  <Company/>
  <LinksUpToDate>false</LinksUpToDate>
  <CharactersWithSpaces>31697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2024-12-21T20:38:00Z</dcterms:created>
  <dcterms:modified xsi:type="dcterms:W3CDTF">2024-12-21T20:42:00Z</dcterms:modified>
</cp:coreProperties>
</file>